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2D" w:rsidRPr="006C35AA" w:rsidRDefault="00EE4571" w:rsidP="007C504F">
      <w:pPr>
        <w:spacing w:line="240" w:lineRule="auto"/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6C35AA">
        <w:rPr>
          <w:rFonts w:ascii="Sylfaen" w:hAnsi="Sylfaen" w:cs="Sylfaen"/>
          <w:b/>
          <w:sz w:val="24"/>
          <w:szCs w:val="24"/>
          <w:lang w:val="ka-GE"/>
        </w:rPr>
        <w:t>ურთიერთობის პროგრამა PLUS-ის</w:t>
      </w:r>
      <w:r w:rsidR="00C72A04" w:rsidRPr="006C35A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C35AA">
        <w:rPr>
          <w:rFonts w:ascii="Sylfaen" w:hAnsi="Sylfaen" w:cs="Sylfaen"/>
          <w:b/>
          <w:sz w:val="24"/>
          <w:szCs w:val="24"/>
          <w:lang w:val="ka-GE"/>
        </w:rPr>
        <w:t xml:space="preserve">პირობებში </w:t>
      </w:r>
      <w:r w:rsidR="00D35D2D" w:rsidRPr="006C35AA">
        <w:rPr>
          <w:rFonts w:ascii="Sylfaen" w:hAnsi="Sylfaen" w:cs="Sylfaen"/>
          <w:b/>
          <w:sz w:val="24"/>
          <w:szCs w:val="24"/>
          <w:lang w:val="ka-GE"/>
        </w:rPr>
        <w:t>შევიდეს შემდეგი სახის</w:t>
      </w:r>
      <w:r w:rsidR="00512072" w:rsidRPr="006C35A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7225CE">
        <w:rPr>
          <w:rFonts w:ascii="Sylfaen" w:hAnsi="Sylfaen" w:cs="Sylfaen"/>
          <w:b/>
          <w:sz w:val="24"/>
          <w:szCs w:val="24"/>
          <w:lang w:val="ka-GE"/>
        </w:rPr>
        <w:t>ცვლილებები</w:t>
      </w:r>
      <w:r w:rsidR="00DF0659">
        <w:rPr>
          <w:rFonts w:ascii="Sylfaen" w:hAnsi="Sylfaen" w:cs="Sylfaen"/>
          <w:b/>
          <w:sz w:val="24"/>
          <w:szCs w:val="24"/>
        </w:rPr>
        <w:t xml:space="preserve"> </w:t>
      </w:r>
      <w:r w:rsidR="00DF0659">
        <w:rPr>
          <w:rFonts w:ascii="Sylfaen" w:hAnsi="Sylfaen" w:cs="Sylfaen"/>
          <w:b/>
          <w:sz w:val="24"/>
          <w:szCs w:val="24"/>
          <w:lang w:val="ka-GE"/>
        </w:rPr>
        <w:t>და დამატებები</w:t>
      </w:r>
      <w:r w:rsidR="00D35D2D" w:rsidRPr="006C35AA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FE22A0" w:rsidRPr="006C35AA" w:rsidRDefault="00FE22A0" w:rsidP="00FE22A0">
      <w:pPr>
        <w:pStyle w:val="ListParagraph"/>
        <w:tabs>
          <w:tab w:val="left" w:pos="720"/>
        </w:tabs>
        <w:jc w:val="both"/>
        <w:rPr>
          <w:rFonts w:ascii="Sylfaen" w:hAnsi="Sylfaen" w:cs="Sylfaen"/>
          <w:sz w:val="20"/>
          <w:szCs w:val="20"/>
          <w:lang w:val="ka-GE"/>
        </w:rPr>
      </w:pPr>
    </w:p>
    <w:p w:rsidR="009F0DF1" w:rsidRDefault="009F0DF1" w:rsidP="00FD4648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 1.2. პუნქტი და და ჩამოყალობდეს შემდეგი რედაქციით:</w:t>
      </w:r>
    </w:p>
    <w:p w:rsidR="009F0DF1" w:rsidRDefault="009F0DF1" w:rsidP="009F0DF1">
      <w:pPr>
        <w:suppressAutoHyphens/>
        <w:spacing w:after="0" w:line="240" w:lineRule="auto"/>
        <w:ind w:left="63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9F0DF1">
        <w:rPr>
          <w:rFonts w:ascii="Sylfaen" w:hAnsi="Sylfaen"/>
          <w:sz w:val="20"/>
          <w:szCs w:val="20"/>
          <w:lang w:val="ka-GE"/>
        </w:rPr>
        <w:t>„1.2.</w:t>
      </w:r>
      <w:r w:rsidRPr="009F0DF1">
        <w:rPr>
          <w:sz w:val="20"/>
          <w:szCs w:val="20"/>
          <w:lang w:val="ka-GE"/>
        </w:rPr>
        <w:t xml:space="preserve"> </w:t>
      </w:r>
      <w:r w:rsidRPr="009F0DF1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პროგრამა</w:t>
      </w:r>
      <w:r w:rsidRPr="009F0DF1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- წინამდებარე პირობების დოკუმენტით განსაზღვრული ურთიერთობის პროგრამა PLUS, რომლის ფარგლებშიც </w:t>
      </w:r>
      <w:r w:rsidRPr="009F0DF1">
        <w:rPr>
          <w:rFonts w:ascii="Sylfaen" w:eastAsia="Times New Roman" w:hAnsi="Sylfaen" w:cs="Sylfaen"/>
          <w:b/>
          <w:sz w:val="20"/>
          <w:szCs w:val="20"/>
          <w:lang w:val="ka-GE"/>
        </w:rPr>
        <w:t>პროგრამის მონაწილე</w:t>
      </w:r>
      <w:r w:rsidRPr="009F0DF1">
        <w:rPr>
          <w:rFonts w:ascii="Sylfaen" w:eastAsia="Times New Roman" w:hAnsi="Sylfaen" w:cs="Sylfaen"/>
          <w:sz w:val="20"/>
          <w:szCs w:val="20"/>
          <w:lang w:val="ka-GE"/>
        </w:rPr>
        <w:t xml:space="preserve"> შეაგროვებენ </w:t>
      </w:r>
      <w:r w:rsidRPr="009F0DF1">
        <w:rPr>
          <w:rFonts w:ascii="Sylfaen" w:eastAsia="Times New Roman" w:hAnsi="Sylfaen" w:cs="Sylfaen"/>
          <w:b/>
          <w:sz w:val="20"/>
          <w:szCs w:val="20"/>
          <w:lang w:val="ka-GE"/>
        </w:rPr>
        <w:t>PLUS ქულებს</w:t>
      </w:r>
      <w:r w:rsidRPr="009F0DF1">
        <w:rPr>
          <w:rFonts w:ascii="Sylfaen" w:eastAsia="Times New Roman" w:hAnsi="Sylfaen" w:cs="Sylfaen"/>
          <w:sz w:val="20"/>
          <w:szCs w:val="20"/>
          <w:lang w:val="ka-GE"/>
        </w:rPr>
        <w:t xml:space="preserve"> და გადაცვლიან სასურველ სერვისსა ან/და საჩუქარზე, მიიღებენ უფასო სერვისებსა ან/და სხვადასხვა ტიპის შეღავათს </w:t>
      </w:r>
      <w:r w:rsidRPr="009F0DF1">
        <w:rPr>
          <w:rFonts w:ascii="Sylfaen" w:eastAsia="Times New Roman" w:hAnsi="Sylfaen" w:cs="Sylfaen"/>
          <w:b/>
          <w:sz w:val="20"/>
          <w:szCs w:val="20"/>
          <w:lang w:val="ka-GE"/>
        </w:rPr>
        <w:t>პროგრამაში მონაწილე პროვაიდერისგან</w:t>
      </w:r>
      <w:r w:rsidRPr="009F0DF1">
        <w:rPr>
          <w:rFonts w:ascii="Sylfaen" w:eastAsia="Times New Roman" w:hAnsi="Sylfaen" w:cs="Sylfaen"/>
          <w:sz w:val="20"/>
          <w:szCs w:val="20"/>
          <w:lang w:val="ka-GE"/>
        </w:rPr>
        <w:t xml:space="preserve">. ამასთან, </w:t>
      </w:r>
      <w:r w:rsidRPr="009F0DF1">
        <w:rPr>
          <w:rFonts w:ascii="Sylfaen" w:eastAsia="Times New Roman" w:hAnsi="Sylfaen" w:cs="Sylfaen"/>
          <w:b/>
          <w:sz w:val="20"/>
          <w:szCs w:val="20"/>
          <w:lang w:val="ka-GE"/>
        </w:rPr>
        <w:t>პროგრამის მონაწილეები</w:t>
      </w:r>
      <w:r w:rsidRPr="009F0DF1">
        <w:rPr>
          <w:rFonts w:ascii="Sylfaen" w:eastAsia="Times New Roman" w:hAnsi="Sylfaen" w:cs="Sylfaen"/>
          <w:sz w:val="20"/>
          <w:szCs w:val="20"/>
          <w:lang w:val="ka-GE"/>
        </w:rPr>
        <w:t xml:space="preserve">, რომლებიც ამავდროულად სარგებლობენ ექსკლუზიური ტელეფონ ბანკის სერვისით, ისარგებლონ </w:t>
      </w:r>
      <w:r w:rsidRPr="009F0DF1">
        <w:rPr>
          <w:rFonts w:ascii="Sylfaen" w:eastAsia="Times New Roman" w:hAnsi="Sylfaen" w:cs="Sylfaen"/>
          <w:b/>
          <w:sz w:val="20"/>
          <w:szCs w:val="20"/>
          <w:lang w:val="ka-GE"/>
        </w:rPr>
        <w:t>სპეციალური საჩუქრებით</w:t>
      </w:r>
      <w:r w:rsidRPr="009F0DF1">
        <w:rPr>
          <w:rFonts w:ascii="Sylfaen" w:eastAsia="Times New Roman" w:hAnsi="Sylfaen" w:cs="Sylfaen"/>
          <w:sz w:val="20"/>
          <w:szCs w:val="20"/>
          <w:lang w:val="ka-GE"/>
        </w:rPr>
        <w:t>.“</w:t>
      </w:r>
    </w:p>
    <w:p w:rsidR="009F0DF1" w:rsidRDefault="009F0DF1" w:rsidP="009F0DF1">
      <w:pPr>
        <w:suppressAutoHyphens/>
        <w:spacing w:after="0" w:line="240" w:lineRule="auto"/>
        <w:ind w:left="63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9F0DF1" w:rsidRDefault="009F0DF1" w:rsidP="009F0DF1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 1.4. პუნქტი და და ჩამოყალობდეს შემდეგი რედაქციით:</w:t>
      </w:r>
    </w:p>
    <w:p w:rsidR="009F0DF1" w:rsidRDefault="009F0DF1" w:rsidP="009F0DF1">
      <w:pPr>
        <w:suppressAutoHyphens/>
        <w:spacing w:after="0" w:line="240" w:lineRule="auto"/>
        <w:ind w:left="63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F0DF1">
        <w:rPr>
          <w:rFonts w:ascii="Sylfaen" w:hAnsi="Sylfaen"/>
          <w:bCs/>
          <w:sz w:val="20"/>
          <w:szCs w:val="20"/>
          <w:lang w:val="ka-GE"/>
        </w:rPr>
        <w:t>„1.4.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პროგრამის მონაწილის სტატუსი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 xml:space="preserve"> -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პროგრამის </w:t>
      </w:r>
      <w:r w:rsidRPr="00A54E44">
        <w:rPr>
          <w:rFonts w:ascii="Sylfaen" w:hAnsi="Sylfaen"/>
          <w:bCs/>
          <w:sz w:val="20"/>
          <w:szCs w:val="20"/>
          <w:lang w:val="ka-GE"/>
        </w:rPr>
        <w:t>ფარგლებში</w:t>
      </w:r>
      <w:r>
        <w:rPr>
          <w:rFonts w:ascii="Sylfaen" w:hAnsi="Sylfaen"/>
          <w:bCs/>
          <w:sz w:val="20"/>
          <w:szCs w:val="20"/>
        </w:rPr>
        <w:t>,</w:t>
      </w:r>
      <w:r w:rsidRPr="00A54E4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54E44">
        <w:rPr>
          <w:rFonts w:ascii="Sylfaen" w:hAnsi="Sylfaen" w:cs="Sylfaen"/>
          <w:b/>
          <w:bCs/>
          <w:sz w:val="20"/>
          <w:szCs w:val="20"/>
          <w:lang w:val="ka-GE"/>
        </w:rPr>
        <w:t>პროგრამის</w:t>
      </w:r>
      <w:r w:rsidRPr="00A54E44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A54E44">
        <w:rPr>
          <w:rFonts w:ascii="Sylfaen" w:hAnsi="Sylfaen" w:cs="Sylfaen"/>
          <w:b/>
          <w:bCs/>
          <w:sz w:val="20"/>
          <w:szCs w:val="20"/>
          <w:lang w:val="ka-GE"/>
        </w:rPr>
        <w:t>მონაწილის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54E44">
        <w:rPr>
          <w:rFonts w:ascii="Sylfaen" w:hAnsi="Sylfaen" w:cs="Sylfaen"/>
          <w:bCs/>
          <w:sz w:val="20"/>
          <w:szCs w:val="20"/>
          <w:lang w:val="ka-GE"/>
        </w:rPr>
        <w:t>სტატუსი</w:t>
      </w:r>
      <w:r>
        <w:rPr>
          <w:rFonts w:ascii="Sylfaen" w:hAnsi="Sylfaen"/>
          <w:bCs/>
          <w:sz w:val="20"/>
          <w:szCs w:val="20"/>
          <w:lang w:val="ka-GE"/>
        </w:rPr>
        <w:t>,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 xml:space="preserve">რომელიც 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განისაზღვრება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პროდუქტის კატეგორიით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სარგებლობი</w:t>
      </w:r>
      <w:r>
        <w:rPr>
          <w:rFonts w:ascii="Sylfaen" w:hAnsi="Sylfaen" w:cs="Sylfaen"/>
          <w:bCs/>
          <w:sz w:val="20"/>
          <w:szCs w:val="20"/>
          <w:lang w:val="ka-GE"/>
        </w:rPr>
        <w:t>ს შესაბამისად</w:t>
      </w:r>
      <w:r w:rsidRPr="001C3C85">
        <w:rPr>
          <w:rFonts w:ascii="Sylfaen" w:hAnsi="Sylfaen"/>
          <w:bCs/>
          <w:sz w:val="20"/>
          <w:szCs w:val="20"/>
          <w:lang w:val="ka-GE"/>
        </w:rPr>
        <w:t>.</w:t>
      </w:r>
      <w:r>
        <w:rPr>
          <w:rFonts w:ascii="Sylfaen" w:hAnsi="Sylfaen"/>
          <w:bCs/>
          <w:sz w:val="20"/>
          <w:szCs w:val="20"/>
          <w:lang w:val="ka-GE"/>
        </w:rPr>
        <w:t xml:space="preserve"> ამასთან, </w:t>
      </w:r>
      <w:r w:rsidRPr="00C5130B">
        <w:rPr>
          <w:rFonts w:ascii="Sylfaen" w:hAnsi="Sylfaen" w:cs="Sylfaen"/>
          <w:b/>
          <w:bCs/>
          <w:sz w:val="20"/>
          <w:szCs w:val="20"/>
          <w:lang w:val="ka-GE"/>
        </w:rPr>
        <w:t>პროგრამის</w:t>
      </w:r>
      <w:r w:rsidRPr="00C5130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C5130B">
        <w:rPr>
          <w:rFonts w:ascii="Sylfaen" w:hAnsi="Sylfaen" w:cs="Sylfaen"/>
          <w:b/>
          <w:bCs/>
          <w:sz w:val="20"/>
          <w:szCs w:val="20"/>
          <w:lang w:val="ka-GE"/>
        </w:rPr>
        <w:t>მონაწილის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 xml:space="preserve">სტატუსის განსაზღვრის ახალი სისტემის (შემდგომში - </w:t>
      </w:r>
      <w:r w:rsidRPr="00C5130B">
        <w:rPr>
          <w:rFonts w:ascii="Sylfaen" w:hAnsi="Sylfaen" w:cs="Sylfaen"/>
          <w:b/>
          <w:bCs/>
          <w:sz w:val="20"/>
          <w:szCs w:val="20"/>
          <w:lang w:val="ka-GE"/>
        </w:rPr>
        <w:t>პროგრამის</w:t>
      </w:r>
      <w:r w:rsidRPr="00C5130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C5130B">
        <w:rPr>
          <w:rFonts w:ascii="Sylfaen" w:hAnsi="Sylfaen" w:cs="Sylfaen"/>
          <w:b/>
          <w:bCs/>
          <w:sz w:val="20"/>
          <w:szCs w:val="20"/>
          <w:lang w:val="ka-GE"/>
        </w:rPr>
        <w:t>მონაწილის</w:t>
      </w:r>
      <w:r w:rsidRPr="00502064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 w:rsidRPr="00A54E44">
        <w:rPr>
          <w:rFonts w:ascii="Sylfaen" w:hAnsi="Sylfaen"/>
          <w:b/>
          <w:bCs/>
          <w:sz w:val="20"/>
          <w:szCs w:val="20"/>
          <w:lang w:val="ka-GE"/>
        </w:rPr>
        <w:t>სტატუსის განსაზღვრის ახალი სისტემა</w:t>
      </w:r>
      <w:r>
        <w:rPr>
          <w:rFonts w:ascii="Sylfaen" w:hAnsi="Sylfaen"/>
          <w:bCs/>
          <w:sz w:val="20"/>
          <w:szCs w:val="20"/>
          <w:lang w:val="ka-GE"/>
        </w:rPr>
        <w:t xml:space="preserve">) შემთხვევაში,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პროგრამის </w:t>
      </w:r>
      <w:r w:rsidRPr="00FC5045">
        <w:rPr>
          <w:rFonts w:ascii="Sylfaen" w:hAnsi="Sylfaen"/>
          <w:bCs/>
          <w:sz w:val="20"/>
          <w:szCs w:val="20"/>
          <w:lang w:val="ka-GE"/>
        </w:rPr>
        <w:t>ფარგლებში</w:t>
      </w:r>
      <w:r>
        <w:rPr>
          <w:rFonts w:ascii="Sylfaen" w:hAnsi="Sylfaen"/>
          <w:bCs/>
          <w:sz w:val="20"/>
          <w:szCs w:val="20"/>
        </w:rPr>
        <w:t>,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C5130B">
        <w:rPr>
          <w:rFonts w:ascii="Sylfaen" w:hAnsi="Sylfaen" w:cs="Sylfaen"/>
          <w:b/>
          <w:bCs/>
          <w:sz w:val="20"/>
          <w:szCs w:val="20"/>
          <w:lang w:val="ka-GE"/>
        </w:rPr>
        <w:t>პროგრამის</w:t>
      </w:r>
      <w:r w:rsidRPr="00C5130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C5130B">
        <w:rPr>
          <w:rFonts w:ascii="Sylfaen" w:hAnsi="Sylfaen" w:cs="Sylfaen"/>
          <w:b/>
          <w:bCs/>
          <w:sz w:val="20"/>
          <w:szCs w:val="20"/>
          <w:lang w:val="ka-GE"/>
        </w:rPr>
        <w:t>მონაწილის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C5130B">
        <w:rPr>
          <w:rFonts w:ascii="Sylfaen" w:hAnsi="Sylfaen" w:cs="Sylfaen"/>
          <w:bCs/>
          <w:sz w:val="20"/>
          <w:szCs w:val="20"/>
          <w:lang w:val="ka-GE"/>
        </w:rPr>
        <w:t>სტატუსი</w:t>
      </w:r>
      <w:r>
        <w:rPr>
          <w:rFonts w:ascii="Sylfaen" w:hAnsi="Sylfaen"/>
          <w:bCs/>
          <w:sz w:val="20"/>
          <w:szCs w:val="20"/>
          <w:lang w:val="ka-GE"/>
        </w:rPr>
        <w:t>,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 xml:space="preserve">რომელიც 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განისაზღვრება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A54E44"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მონაწილის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მიერ მოგროვებული </w:t>
      </w:r>
      <w:r w:rsidRPr="00A54E44">
        <w:rPr>
          <w:rFonts w:ascii="Sylfaen" w:hAnsi="Sylfaen" w:cs="Sylfaen"/>
          <w:b/>
          <w:bCs/>
          <w:sz w:val="20"/>
          <w:szCs w:val="20"/>
          <w:lang w:val="ka-GE"/>
        </w:rPr>
        <w:t>ვარსკვლავების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რაოდენობის შესაბამისად.“</w:t>
      </w:r>
    </w:p>
    <w:p w:rsidR="009F0DF1" w:rsidRDefault="009F0DF1" w:rsidP="009F0DF1">
      <w:pPr>
        <w:suppressAutoHyphens/>
        <w:spacing w:after="0" w:line="240" w:lineRule="auto"/>
        <w:ind w:left="630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9F0DF1" w:rsidRDefault="009F0DF1" w:rsidP="009F0DF1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დაემატოს 1.5. პუნქტი და და ჩამოყალობდეს შემდეგი რედაქციით:</w:t>
      </w:r>
    </w:p>
    <w:p w:rsidR="009F0DF1" w:rsidRDefault="009F0DF1" w:rsidP="009F0DF1">
      <w:pPr>
        <w:pStyle w:val="Heading1"/>
        <w:ind w:right="50"/>
        <w:jc w:val="both"/>
        <w:rPr>
          <w:b w:val="0"/>
          <w:bCs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 xml:space="preserve">„1.5. </w:t>
      </w:r>
      <w:r w:rsidRPr="00DF1096">
        <w:rPr>
          <w:bCs w:val="0"/>
          <w:sz w:val="20"/>
          <w:szCs w:val="20"/>
          <w:lang w:val="ka-GE"/>
        </w:rPr>
        <w:t>ვარსკვლავი</w:t>
      </w:r>
      <w:r>
        <w:rPr>
          <w:b w:val="0"/>
          <w:bCs w:val="0"/>
          <w:sz w:val="20"/>
          <w:szCs w:val="20"/>
          <w:lang w:val="ka-GE"/>
        </w:rPr>
        <w:t xml:space="preserve"> </w:t>
      </w:r>
      <w:r w:rsidRPr="005C656C">
        <w:rPr>
          <w:bCs w:val="0"/>
          <w:sz w:val="20"/>
          <w:szCs w:val="20"/>
          <w:lang w:val="ka-GE"/>
        </w:rPr>
        <w:t>-</w:t>
      </w:r>
      <w:r>
        <w:rPr>
          <w:bCs w:val="0"/>
          <w:sz w:val="20"/>
          <w:szCs w:val="20"/>
          <w:lang w:val="ka-GE"/>
        </w:rPr>
        <w:t xml:space="preserve"> </w:t>
      </w:r>
      <w:r w:rsidRPr="00DF1096">
        <w:rPr>
          <w:b w:val="0"/>
          <w:bCs w:val="0"/>
          <w:sz w:val="20"/>
          <w:szCs w:val="20"/>
          <w:lang w:val="ka-GE"/>
        </w:rPr>
        <w:t>პირობითი ერთეული,</w:t>
      </w:r>
      <w:r>
        <w:rPr>
          <w:bCs w:val="0"/>
          <w:sz w:val="20"/>
          <w:szCs w:val="20"/>
          <w:lang w:val="ka-GE"/>
        </w:rPr>
        <w:t xml:space="preserve"> </w:t>
      </w:r>
      <w:r w:rsidRPr="009F0DF1">
        <w:rPr>
          <w:b w:val="0"/>
          <w:bCs w:val="0"/>
          <w:sz w:val="20"/>
          <w:szCs w:val="20"/>
          <w:lang w:val="ka-GE"/>
        </w:rPr>
        <w:t xml:space="preserve">რომელსაც </w:t>
      </w:r>
      <w:r w:rsidRPr="00DF1096">
        <w:rPr>
          <w:bCs w:val="0"/>
          <w:sz w:val="20"/>
          <w:szCs w:val="20"/>
          <w:lang w:val="ka-GE"/>
        </w:rPr>
        <w:t>პროგრამის მონაწილე</w:t>
      </w:r>
      <w:r>
        <w:rPr>
          <w:bCs w:val="0"/>
          <w:sz w:val="20"/>
          <w:szCs w:val="20"/>
          <w:lang w:val="ka-GE"/>
        </w:rPr>
        <w:t xml:space="preserve"> </w:t>
      </w:r>
      <w:r w:rsidRPr="009F0DF1">
        <w:rPr>
          <w:b w:val="0"/>
          <w:bCs w:val="0"/>
          <w:sz w:val="20"/>
          <w:szCs w:val="20"/>
          <w:lang w:val="ka-GE"/>
        </w:rPr>
        <w:t xml:space="preserve">აგროვებს </w:t>
      </w:r>
      <w:r w:rsidRPr="009F0DF1">
        <w:rPr>
          <w:bCs w:val="0"/>
          <w:sz w:val="20"/>
          <w:szCs w:val="20"/>
          <w:lang w:val="ka-GE"/>
        </w:rPr>
        <w:t>პროდუქტის კატეგორიის</w:t>
      </w:r>
      <w:r>
        <w:rPr>
          <w:b w:val="0"/>
          <w:bCs w:val="0"/>
          <w:sz w:val="20"/>
          <w:szCs w:val="20"/>
          <w:lang w:val="ka-GE"/>
        </w:rPr>
        <w:t xml:space="preserve"> </w:t>
      </w:r>
      <w:r w:rsidRPr="009F0DF1">
        <w:rPr>
          <w:b w:val="0"/>
          <w:bCs w:val="0"/>
          <w:sz w:val="20"/>
          <w:szCs w:val="20"/>
          <w:lang w:val="ka-GE"/>
        </w:rPr>
        <w:t xml:space="preserve">ფლობით, ასევე </w:t>
      </w:r>
      <w:r w:rsidRPr="009F0DF1">
        <w:rPr>
          <w:bCs w:val="0"/>
          <w:sz w:val="20"/>
          <w:szCs w:val="20"/>
          <w:lang w:val="ka-GE"/>
        </w:rPr>
        <w:t>გადახდის ოპერაციის</w:t>
      </w:r>
      <w:r w:rsidRPr="009F0DF1">
        <w:rPr>
          <w:b w:val="0"/>
          <w:bCs w:val="0"/>
          <w:sz w:val="20"/>
          <w:szCs w:val="20"/>
          <w:lang w:val="ka-GE"/>
        </w:rPr>
        <w:t xml:space="preserve"> შესრუ</w:t>
      </w:r>
      <w:bookmarkStart w:id="0" w:name="_GoBack"/>
      <w:bookmarkEnd w:id="0"/>
      <w:r w:rsidRPr="009F0DF1">
        <w:rPr>
          <w:b w:val="0"/>
          <w:bCs w:val="0"/>
          <w:sz w:val="20"/>
          <w:szCs w:val="20"/>
          <w:lang w:val="ka-GE"/>
        </w:rPr>
        <w:t>ლებით</w:t>
      </w:r>
      <w:r>
        <w:rPr>
          <w:b w:val="0"/>
          <w:bCs w:val="0"/>
          <w:sz w:val="20"/>
          <w:szCs w:val="20"/>
          <w:lang w:val="ka-GE"/>
        </w:rPr>
        <w:t xml:space="preserve">. </w:t>
      </w:r>
    </w:p>
    <w:p w:rsidR="009F0DF1" w:rsidRDefault="009F0DF1" w:rsidP="009F0DF1">
      <w:pPr>
        <w:pStyle w:val="Heading1"/>
        <w:ind w:right="50"/>
        <w:jc w:val="both"/>
        <w:rPr>
          <w:b w:val="0"/>
          <w:bCs w:val="0"/>
          <w:sz w:val="20"/>
          <w:szCs w:val="20"/>
          <w:lang w:val="ka-GE"/>
        </w:rPr>
      </w:pPr>
    </w:p>
    <w:p w:rsidR="009F0DF1" w:rsidRPr="000F4233" w:rsidRDefault="000F4233" w:rsidP="000F423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 1.</w:t>
      </w:r>
      <w:r>
        <w:rPr>
          <w:b w:val="0"/>
          <w:sz w:val="20"/>
          <w:szCs w:val="20"/>
          <w:lang w:val="en-US"/>
        </w:rPr>
        <w:t>6</w:t>
      </w:r>
      <w:r>
        <w:rPr>
          <w:b w:val="0"/>
          <w:sz w:val="20"/>
          <w:szCs w:val="20"/>
          <w:lang w:val="ka-GE"/>
        </w:rPr>
        <w:t>. პუნქტი და და ჩამოყალობდეს შემდეგი რედაქციით:</w:t>
      </w:r>
    </w:p>
    <w:p w:rsidR="000F4233" w:rsidRDefault="000F4233" w:rsidP="009F0DF1">
      <w:pPr>
        <w:pStyle w:val="Heading1"/>
        <w:ind w:right="50"/>
        <w:jc w:val="both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“1.6. </w:t>
      </w:r>
      <w:proofErr w:type="spellStart"/>
      <w:proofErr w:type="gramStart"/>
      <w:r w:rsidRPr="000F4233">
        <w:rPr>
          <w:sz w:val="20"/>
          <w:szCs w:val="20"/>
          <w:lang w:val="en-US"/>
        </w:rPr>
        <w:t>პროდუქტის</w:t>
      </w:r>
      <w:proofErr w:type="spellEnd"/>
      <w:proofErr w:type="gram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კატეგორია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- </w:t>
      </w:r>
      <w:proofErr w:type="spellStart"/>
      <w:r w:rsidRPr="000F4233">
        <w:rPr>
          <w:sz w:val="20"/>
          <w:szCs w:val="20"/>
          <w:lang w:val="en-US"/>
        </w:rPr>
        <w:t>ბანკის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ერთი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ან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რამდენიმე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საბანკო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პროდუქტი</w:t>
      </w:r>
      <w:proofErr w:type="spellEnd"/>
      <w:r w:rsidRPr="000F4233">
        <w:rPr>
          <w:b w:val="0"/>
          <w:sz w:val="20"/>
          <w:szCs w:val="20"/>
          <w:lang w:val="en-US"/>
        </w:rPr>
        <w:t>/</w:t>
      </w:r>
      <w:proofErr w:type="spellStart"/>
      <w:r w:rsidRPr="000F4233">
        <w:rPr>
          <w:b w:val="0"/>
          <w:sz w:val="20"/>
          <w:szCs w:val="20"/>
          <w:lang w:val="en-US"/>
        </w:rPr>
        <w:t>მომსახურება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, </w:t>
      </w:r>
      <w:proofErr w:type="spellStart"/>
      <w:r w:rsidRPr="000F4233">
        <w:rPr>
          <w:b w:val="0"/>
          <w:sz w:val="20"/>
          <w:szCs w:val="20"/>
          <w:lang w:val="en-US"/>
        </w:rPr>
        <w:t>რომელიც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გაერთიანებულია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ერთ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კატეგორიაში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და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მონაწილის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მიერ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მისი</w:t>
      </w:r>
      <w:proofErr w:type="spellEnd"/>
      <w:r w:rsidRPr="000F4233">
        <w:rPr>
          <w:b w:val="0"/>
          <w:sz w:val="20"/>
          <w:szCs w:val="20"/>
          <w:lang w:val="en-US"/>
        </w:rPr>
        <w:t>/</w:t>
      </w:r>
      <w:proofErr w:type="spellStart"/>
      <w:r w:rsidRPr="000F4233">
        <w:rPr>
          <w:b w:val="0"/>
          <w:sz w:val="20"/>
          <w:szCs w:val="20"/>
          <w:lang w:val="en-US"/>
        </w:rPr>
        <w:t>მათი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სარგებლობა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წამოადგენს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მონაწილის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სტატუსის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განმსაზღვრელ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კომპონენტს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, </w:t>
      </w:r>
      <w:proofErr w:type="spellStart"/>
      <w:r w:rsidRPr="000F4233">
        <w:rPr>
          <w:b w:val="0"/>
          <w:sz w:val="20"/>
          <w:szCs w:val="20"/>
          <w:lang w:val="en-US"/>
        </w:rPr>
        <w:t>ხოლო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მონაწილის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სტატუსის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განსაზღვრის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ახალი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სისტემის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ფარგლებში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მისი</w:t>
      </w:r>
      <w:proofErr w:type="spellEnd"/>
      <w:r w:rsidRPr="000F4233">
        <w:rPr>
          <w:b w:val="0"/>
          <w:sz w:val="20"/>
          <w:szCs w:val="20"/>
          <w:lang w:val="en-US"/>
        </w:rPr>
        <w:t>/</w:t>
      </w:r>
      <w:proofErr w:type="spellStart"/>
      <w:r w:rsidRPr="000F4233">
        <w:rPr>
          <w:b w:val="0"/>
          <w:sz w:val="20"/>
          <w:szCs w:val="20"/>
          <w:lang w:val="en-US"/>
        </w:rPr>
        <w:t>მათი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სარგებლობა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წამოადგენს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ვარსკვლავების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დაგროვების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საშუალებას</w:t>
      </w:r>
      <w:proofErr w:type="spellEnd"/>
      <w:r>
        <w:rPr>
          <w:b w:val="0"/>
          <w:sz w:val="20"/>
          <w:szCs w:val="20"/>
          <w:lang w:val="en-US"/>
        </w:rPr>
        <w:t xml:space="preserve">. </w:t>
      </w:r>
    </w:p>
    <w:p w:rsidR="000F4233" w:rsidRDefault="000F4233" w:rsidP="009F0DF1">
      <w:pPr>
        <w:pStyle w:val="Heading1"/>
        <w:ind w:right="50"/>
        <w:jc w:val="both"/>
        <w:rPr>
          <w:b w:val="0"/>
          <w:sz w:val="20"/>
          <w:szCs w:val="20"/>
          <w:lang w:val="en-US"/>
        </w:rPr>
      </w:pPr>
    </w:p>
    <w:p w:rsidR="0034194C" w:rsidRPr="00D87931" w:rsidRDefault="0034194C" w:rsidP="0034194C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</w:t>
      </w:r>
      <w:r>
        <w:rPr>
          <w:b w:val="0"/>
          <w:sz w:val="20"/>
          <w:szCs w:val="20"/>
          <w:lang w:val="en-US"/>
        </w:rPr>
        <w:t xml:space="preserve"> </w:t>
      </w:r>
      <w:r>
        <w:rPr>
          <w:b w:val="0"/>
          <w:sz w:val="20"/>
          <w:szCs w:val="20"/>
          <w:lang w:val="ka-GE"/>
        </w:rPr>
        <w:t>1.</w:t>
      </w:r>
      <w:r>
        <w:rPr>
          <w:b w:val="0"/>
          <w:sz w:val="20"/>
          <w:szCs w:val="20"/>
          <w:lang w:val="en-US"/>
        </w:rPr>
        <w:t>17.</w:t>
      </w:r>
      <w:r>
        <w:rPr>
          <w:b w:val="0"/>
          <w:sz w:val="20"/>
          <w:szCs w:val="20"/>
          <w:lang w:val="ka-GE"/>
        </w:rPr>
        <w:t xml:space="preserve"> პუნქტი და ჩამოყალობდეს შემდეგი რედაქციით:</w:t>
      </w:r>
    </w:p>
    <w:p w:rsidR="0034194C" w:rsidRPr="00FD4648" w:rsidRDefault="0034194C" w:rsidP="0034194C">
      <w:pPr>
        <w:pStyle w:val="ListParagraph"/>
        <w:ind w:left="540"/>
        <w:jc w:val="both"/>
        <w:rPr>
          <w:rFonts w:ascii="Sylfaen" w:hAnsi="Sylfaen" w:cs="Sylfaen"/>
          <w:bCs/>
          <w:sz w:val="20"/>
          <w:szCs w:val="20"/>
          <w:lang w:val="en-US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„1.</w:t>
      </w:r>
      <w:r>
        <w:rPr>
          <w:rFonts w:ascii="Sylfaen" w:hAnsi="Sylfaen" w:cs="Sylfaen"/>
          <w:bCs/>
          <w:sz w:val="20"/>
          <w:szCs w:val="20"/>
          <w:lang w:val="en-US"/>
        </w:rPr>
        <w:t xml:space="preserve">17.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 xml:space="preserve">გადახდის ოპერაცია 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- სავაჭრო </w:t>
      </w:r>
      <w:r>
        <w:rPr>
          <w:rFonts w:ascii="Sylfaen" w:hAnsi="Sylfaen" w:cs="Sylfaen"/>
          <w:bCs/>
          <w:sz w:val="20"/>
          <w:szCs w:val="20"/>
          <w:lang w:val="ka-GE"/>
        </w:rPr>
        <w:t>ან/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და მომსახურების ობიექტებში ბარათით ჩატარებული</w:t>
      </w:r>
      <w:r>
        <w:rPr>
          <w:rFonts w:ascii="Sylfaen" w:hAnsi="Sylfaen" w:cs="Sylfaen"/>
          <w:bCs/>
          <w:sz w:val="20"/>
          <w:szCs w:val="20"/>
        </w:rPr>
        <w:t xml:space="preserve"> </w:t>
      </w:r>
      <w:r w:rsidRPr="00BD35BE">
        <w:rPr>
          <w:rFonts w:ascii="Sylfaen" w:hAnsi="Sylfaen" w:cs="Sylfaen"/>
          <w:bCs/>
          <w:sz w:val="20"/>
          <w:szCs w:val="20"/>
          <w:lang w:val="ka-GE"/>
        </w:rPr>
        <w:t>ან ელექტრონული კომერციით მომსახურების ფარგლებში ბარათის რეკვიზიტებით ჩატარებული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AF3E93">
        <w:rPr>
          <w:rFonts w:ascii="Sylfaen" w:hAnsi="Sylfaen" w:cs="Sylfaen"/>
          <w:bCs/>
          <w:sz w:val="20"/>
          <w:szCs w:val="20"/>
          <w:lang w:val="ka-GE"/>
        </w:rPr>
        <w:t>გადახდის ოპერაცია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, რომლითაც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მონაწილემ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გადაიხადა ნივთისა ან/და მომსახურების საფასური, ინტერნეტ ბანკის ან/და მობილ ბანკის ან/და თვითმომსახურების ტერმინალის საშუალებით ან/და ავტომატური  გადახდების ფარგლებში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მონაწილის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საბარათე ანგარიშიდან შესრულებული საყოფაცხოვრებო (კომუნალური) და სხვა გადახდები (გარდა აზარტული ან/და მომგებიანი თამაშობებისათვის გადახდების, მათ შორის აზარტული ან/და მომგებიანი თამაშობებისათვის ბალანსის ან/და მასთან ასოცირებული ელექტრონული საფულის შევსების, ასევე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ბანკის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მიერ განსაზღვრულ შემთხვევებში შესრულებულ გადახდებზე)</w:t>
      </w:r>
      <w:r>
        <w:rPr>
          <w:rFonts w:ascii="Sylfaen" w:hAnsi="Sylfaen" w:cs="Sylfaen"/>
          <w:bCs/>
          <w:sz w:val="20"/>
          <w:szCs w:val="20"/>
          <w:lang w:val="en-US"/>
        </w:rPr>
        <w:t>.”</w:t>
      </w:r>
    </w:p>
    <w:p w:rsidR="0034194C" w:rsidRPr="0034194C" w:rsidRDefault="0034194C" w:rsidP="007C019C">
      <w:pPr>
        <w:pStyle w:val="Heading1"/>
        <w:ind w:right="50"/>
        <w:jc w:val="both"/>
        <w:rPr>
          <w:b w:val="0"/>
          <w:sz w:val="20"/>
          <w:szCs w:val="20"/>
          <w:lang w:val="ka-GE"/>
        </w:rPr>
      </w:pPr>
    </w:p>
    <w:p w:rsidR="000F4233" w:rsidRPr="000F4233" w:rsidRDefault="000F4233" w:rsidP="000F423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დაემატოს 1.</w:t>
      </w:r>
      <w:r>
        <w:rPr>
          <w:b w:val="0"/>
          <w:sz w:val="20"/>
          <w:szCs w:val="20"/>
          <w:lang w:val="en-US"/>
        </w:rPr>
        <w:t>22</w:t>
      </w:r>
      <w:r>
        <w:rPr>
          <w:b w:val="0"/>
          <w:sz w:val="20"/>
          <w:szCs w:val="20"/>
          <w:lang w:val="ka-GE"/>
        </w:rPr>
        <w:t>. პუნქტი და და ჩამოყალობდეს შემდეგი რედაქციით:</w:t>
      </w:r>
    </w:p>
    <w:p w:rsidR="000F4233" w:rsidRDefault="000F4233" w:rsidP="000F4233">
      <w:pPr>
        <w:pStyle w:val="Heading1"/>
        <w:ind w:right="5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  <w:lang w:val="en-US"/>
        </w:rPr>
        <w:t xml:space="preserve">“1.22. </w:t>
      </w:r>
      <w:proofErr w:type="gramStart"/>
      <w:r w:rsidRPr="000F4233">
        <w:rPr>
          <w:sz w:val="20"/>
          <w:szCs w:val="20"/>
        </w:rPr>
        <w:t>საბანკო</w:t>
      </w:r>
      <w:proofErr w:type="gramEnd"/>
      <w:r w:rsidRPr="000F4233">
        <w:rPr>
          <w:sz w:val="20"/>
          <w:szCs w:val="20"/>
        </w:rPr>
        <w:t xml:space="preserve"> დღე</w:t>
      </w:r>
      <w:r w:rsidRPr="001A3749">
        <w:rPr>
          <w:b w:val="0"/>
          <w:sz w:val="20"/>
          <w:szCs w:val="20"/>
          <w:lang w:val="ka-GE"/>
        </w:rPr>
        <w:t xml:space="preserve"> - </w:t>
      </w:r>
      <w:r w:rsidRPr="000F4233">
        <w:rPr>
          <w:b w:val="0"/>
          <w:sz w:val="20"/>
          <w:szCs w:val="20"/>
        </w:rPr>
        <w:t>დღე (შაბათის</w:t>
      </w:r>
      <w:r w:rsidRPr="000F4233">
        <w:rPr>
          <w:b w:val="0"/>
          <w:sz w:val="20"/>
          <w:szCs w:val="20"/>
          <w:lang w:val="ka-GE"/>
        </w:rPr>
        <w:t xml:space="preserve">, </w:t>
      </w:r>
      <w:r w:rsidRPr="000F4233">
        <w:rPr>
          <w:b w:val="0"/>
          <w:sz w:val="20"/>
          <w:szCs w:val="20"/>
        </w:rPr>
        <w:t xml:space="preserve">კვირის </w:t>
      </w:r>
      <w:r w:rsidRPr="000F4233">
        <w:rPr>
          <w:b w:val="0"/>
          <w:sz w:val="20"/>
          <w:szCs w:val="20"/>
          <w:lang w:val="ka-GE"/>
        </w:rPr>
        <w:t xml:space="preserve">ან/და კანონმდებლობით კომერციული ბანკებისათვის განსაზღვრული ოფიციალური დასვენების დღეების </w:t>
      </w:r>
      <w:r w:rsidRPr="000F4233">
        <w:rPr>
          <w:b w:val="0"/>
          <w:sz w:val="20"/>
          <w:szCs w:val="20"/>
        </w:rPr>
        <w:t>გარდა), როდესაც საქართველოში კომერციული ბანკები ღიაა და წარმართავენ თავიანთ</w:t>
      </w:r>
      <w:r w:rsidRPr="000F4233">
        <w:rPr>
          <w:b w:val="0"/>
          <w:sz w:val="20"/>
          <w:szCs w:val="20"/>
          <w:lang w:val="ka-GE"/>
        </w:rPr>
        <w:t xml:space="preserve"> </w:t>
      </w:r>
      <w:r w:rsidRPr="000F4233">
        <w:rPr>
          <w:b w:val="0"/>
          <w:sz w:val="20"/>
          <w:szCs w:val="20"/>
        </w:rPr>
        <w:t>საქმიანობას</w:t>
      </w:r>
      <w:r>
        <w:rPr>
          <w:b w:val="0"/>
          <w:sz w:val="20"/>
          <w:szCs w:val="20"/>
        </w:rPr>
        <w:t>.”</w:t>
      </w:r>
    </w:p>
    <w:p w:rsidR="000F4233" w:rsidRDefault="000F4233" w:rsidP="000F4233">
      <w:pPr>
        <w:pStyle w:val="Heading1"/>
        <w:ind w:right="50"/>
        <w:jc w:val="both"/>
        <w:rPr>
          <w:b w:val="0"/>
          <w:sz w:val="20"/>
          <w:szCs w:val="20"/>
        </w:rPr>
      </w:pPr>
    </w:p>
    <w:p w:rsidR="000F4233" w:rsidRPr="000F4233" w:rsidRDefault="000F4233" w:rsidP="000F423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lastRenderedPageBreak/>
        <w:t>დაემატოს 1.</w:t>
      </w:r>
      <w:r>
        <w:rPr>
          <w:b w:val="0"/>
          <w:sz w:val="20"/>
          <w:szCs w:val="20"/>
          <w:lang w:val="en-US"/>
        </w:rPr>
        <w:t>23</w:t>
      </w:r>
      <w:r>
        <w:rPr>
          <w:b w:val="0"/>
          <w:sz w:val="20"/>
          <w:szCs w:val="20"/>
          <w:lang w:val="ka-GE"/>
        </w:rPr>
        <w:t>. პუნქტი და და ჩამოყალობდეს შემდეგი რედაქციით:</w:t>
      </w:r>
    </w:p>
    <w:p w:rsidR="000F4233" w:rsidRPr="000F4233" w:rsidRDefault="000F4233" w:rsidP="000F4233">
      <w:pPr>
        <w:pStyle w:val="Heading1"/>
        <w:ind w:right="50"/>
        <w:jc w:val="both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“1.23. </w:t>
      </w:r>
      <w:proofErr w:type="spellStart"/>
      <w:proofErr w:type="gramStart"/>
      <w:r w:rsidRPr="000F4233">
        <w:rPr>
          <w:sz w:val="20"/>
          <w:szCs w:val="20"/>
          <w:lang w:val="en-US"/>
        </w:rPr>
        <w:t>კანონმდებლობა</w:t>
      </w:r>
      <w:proofErr w:type="spellEnd"/>
      <w:proofErr w:type="gramEnd"/>
      <w:r w:rsidRPr="000F4233">
        <w:rPr>
          <w:b w:val="0"/>
          <w:sz w:val="20"/>
          <w:szCs w:val="20"/>
          <w:lang w:val="en-US"/>
        </w:rPr>
        <w:t xml:space="preserve"> - </w:t>
      </w:r>
      <w:proofErr w:type="spellStart"/>
      <w:r w:rsidRPr="000F4233">
        <w:rPr>
          <w:b w:val="0"/>
          <w:sz w:val="20"/>
          <w:szCs w:val="20"/>
          <w:lang w:val="en-US"/>
        </w:rPr>
        <w:t>საქართველოს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მოქმედი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საკანონმდებლო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და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კანონქვემდებარე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ნორმატიული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აქტები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და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საქართველოს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ნორმატიულ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აქტთა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სისტემაში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მოქცეული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საერთაშორისო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ხელშეკრულებები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და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შეთანხმებები</w:t>
      </w:r>
      <w:proofErr w:type="spellEnd"/>
    </w:p>
    <w:p w:rsidR="000F4233" w:rsidRPr="000F4233" w:rsidRDefault="000F4233" w:rsidP="009F0DF1">
      <w:pPr>
        <w:pStyle w:val="Heading1"/>
        <w:ind w:right="50"/>
        <w:jc w:val="both"/>
        <w:rPr>
          <w:b w:val="0"/>
          <w:sz w:val="20"/>
          <w:szCs w:val="20"/>
          <w:lang w:val="en-US"/>
        </w:rPr>
      </w:pPr>
    </w:p>
    <w:p w:rsidR="000F4233" w:rsidRDefault="000F4233" w:rsidP="009F0DF1">
      <w:pPr>
        <w:pStyle w:val="Heading1"/>
        <w:ind w:right="50"/>
        <w:jc w:val="both"/>
        <w:rPr>
          <w:b w:val="0"/>
          <w:sz w:val="20"/>
          <w:szCs w:val="20"/>
          <w:lang w:val="en-US"/>
        </w:rPr>
      </w:pPr>
    </w:p>
    <w:p w:rsidR="000F4233" w:rsidRPr="000F4233" w:rsidRDefault="000F4233" w:rsidP="000F423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ka-GE"/>
        </w:rPr>
        <w:t>შეიცვალოს მე</w:t>
      </w:r>
      <w:r>
        <w:rPr>
          <w:b w:val="0"/>
          <w:sz w:val="20"/>
          <w:szCs w:val="20"/>
          <w:lang w:val="en-US"/>
        </w:rPr>
        <w:t>-2</w:t>
      </w:r>
      <w:r>
        <w:rPr>
          <w:b w:val="0"/>
          <w:sz w:val="20"/>
          <w:szCs w:val="20"/>
          <w:lang w:val="ka-GE"/>
        </w:rPr>
        <w:t xml:space="preserve"> პუნქტი და და ჩამოყალობდეს შემდეგი რედაქციით:“</w:t>
      </w:r>
    </w:p>
    <w:p w:rsidR="000F4233" w:rsidRPr="000F4233" w:rsidRDefault="000F4233" w:rsidP="000F4233">
      <w:pPr>
        <w:numPr>
          <w:ilvl w:val="0"/>
          <w:numId w:val="3"/>
        </w:numPr>
        <w:tabs>
          <w:tab w:val="clear" w:pos="630"/>
          <w:tab w:val="num" w:pos="1170"/>
        </w:tabs>
        <w:spacing w:after="0" w:line="240" w:lineRule="auto"/>
        <w:ind w:left="1170" w:hanging="630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0F4233">
        <w:rPr>
          <w:rFonts w:ascii="Sylfaen" w:eastAsia="Times New Roman" w:hAnsi="Sylfaen" w:cs="Times New Roman"/>
          <w:b/>
          <w:sz w:val="20"/>
          <w:szCs w:val="20"/>
          <w:lang w:val="ka-GE"/>
        </w:rPr>
        <w:t>პროგრამის ზოგადი აღწერა</w:t>
      </w:r>
    </w:p>
    <w:p w:rsidR="000F4233" w:rsidRPr="000F4233" w:rsidRDefault="000F4233" w:rsidP="000F4233">
      <w:pPr>
        <w:numPr>
          <w:ilvl w:val="1"/>
          <w:numId w:val="3"/>
        </w:numPr>
        <w:tabs>
          <w:tab w:val="num" w:pos="1170"/>
        </w:tabs>
        <w:spacing w:after="0" w:line="240" w:lineRule="auto"/>
        <w:ind w:left="1170" w:hanging="63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ფარგლებში,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ბანკი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საშუალებას აძლევს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მონაწილეს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: </w:t>
      </w:r>
    </w:p>
    <w:p w:rsidR="000F4233" w:rsidRPr="000F4233" w:rsidRDefault="000F4233" w:rsidP="000F4233">
      <w:pPr>
        <w:numPr>
          <w:ilvl w:val="0"/>
          <w:numId w:val="5"/>
        </w:numPr>
        <w:spacing w:after="0" w:line="240" w:lineRule="auto"/>
        <w:ind w:left="1170" w:hanging="18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დააგროვოს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ქულები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გადახდის ოპერაციების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ჩატარებისას, ასევე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რეკომენდაციის სისტემის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ფარგლებში და მათი მეშვეობით მიიღოს მისთვის სასურველი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სერვისი/პროდუქტი/მომსახურება 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>ან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Pr="000F4233">
        <w:rPr>
          <w:rFonts w:ascii="Sylfaen" w:eastAsia="Times New Roman" w:hAnsi="Sylfaen" w:cs="Sylfaen"/>
          <w:b/>
          <w:bCs/>
          <w:sz w:val="20"/>
          <w:szCs w:val="20"/>
        </w:rPr>
        <w:t xml:space="preserve">PLUS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კატალოგის საჩუქარი.</w:t>
      </w:r>
      <w:r w:rsidRPr="000F423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</w:p>
    <w:p w:rsidR="000F4233" w:rsidRPr="000F4233" w:rsidRDefault="000F4233" w:rsidP="000F4233">
      <w:pPr>
        <w:numPr>
          <w:ilvl w:val="0"/>
          <w:numId w:val="5"/>
        </w:numPr>
        <w:spacing w:after="0" w:line="240" w:lineRule="auto"/>
        <w:ind w:left="1170" w:hanging="18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0F4233">
        <w:rPr>
          <w:rFonts w:ascii="Sylfaen" w:eastAsia="Times New Roman" w:hAnsi="Sylfaen" w:cs="Times New Roman"/>
          <w:bCs/>
          <w:sz w:val="20"/>
          <w:szCs w:val="20"/>
          <w:lang w:val="ka-GE"/>
        </w:rPr>
        <w:t>ასევე, მიიღოს</w:t>
      </w:r>
      <w:r w:rsidRPr="000F4233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r w:rsidRPr="000F423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პროგრამის მონაწილის</w:t>
      </w:r>
      <w:r w:rsidRPr="000F423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0F423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</w:t>
      </w:r>
      <w:r w:rsidRPr="000F4233">
        <w:rPr>
          <w:rFonts w:ascii="Sylfaen" w:eastAsia="Times New Roman" w:hAnsi="Sylfaen" w:cs="Times New Roman"/>
          <w:bCs/>
          <w:sz w:val="20"/>
          <w:szCs w:val="20"/>
          <w:lang w:val="ka-GE"/>
        </w:rPr>
        <w:t>, რაც განაპირობებს რიგი საბანკო და არასაბანკო პროდუქტების სტანდარტულისგან განსხვავებულ ღირებულებას/შეღავათს</w:t>
      </w:r>
      <w:r w:rsidRPr="000F4233">
        <w:rPr>
          <w:rFonts w:ascii="Sylfaen" w:eastAsia="Times New Roman" w:hAnsi="Sylfaen" w:cs="Times New Roman"/>
          <w:bCs/>
          <w:sz w:val="20"/>
          <w:szCs w:val="20"/>
        </w:rPr>
        <w:t xml:space="preserve">, </w:t>
      </w:r>
      <w:r w:rsidRPr="000F423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ასევე დასარიცხი 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ქულების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განსხვავებულ</w:t>
      </w: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>მოცულობას</w:t>
      </w:r>
      <w:r w:rsidRPr="000F423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. </w:t>
      </w:r>
    </w:p>
    <w:p w:rsidR="000F4233" w:rsidRPr="000F4233" w:rsidRDefault="000F4233" w:rsidP="000F4233">
      <w:pPr>
        <w:numPr>
          <w:ilvl w:val="0"/>
          <w:numId w:val="5"/>
        </w:numPr>
        <w:spacing w:after="0" w:line="240" w:lineRule="auto"/>
        <w:ind w:left="1170" w:hanging="18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0F4233">
        <w:rPr>
          <w:rFonts w:ascii="Sylfaen" w:eastAsia="Times New Roman" w:hAnsi="Sylfaen" w:cs="Sylfaen"/>
          <w:sz w:val="20"/>
          <w:szCs w:val="20"/>
          <w:lang w:val="ka-GE"/>
        </w:rPr>
        <w:t xml:space="preserve">რომელიც ამავდროულად სარგებლობს ექსკლუზიური ტელეფონ ბანკის სერვისით, ისარგებლონ </w:t>
      </w:r>
      <w:r w:rsidRPr="000F4233">
        <w:rPr>
          <w:rFonts w:ascii="Sylfaen" w:eastAsia="Times New Roman" w:hAnsi="Sylfaen" w:cs="Sylfaen"/>
          <w:b/>
          <w:sz w:val="20"/>
          <w:szCs w:val="20"/>
          <w:lang w:val="ka-GE"/>
        </w:rPr>
        <w:t>სპეციალური საჩუქრებით</w:t>
      </w:r>
      <w:r w:rsidRPr="000F4233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0F4233" w:rsidRPr="000F4233" w:rsidRDefault="000F4233" w:rsidP="000F4233">
      <w:pPr>
        <w:numPr>
          <w:ilvl w:val="1"/>
          <w:numId w:val="3"/>
        </w:numPr>
        <w:spacing w:after="0" w:line="240" w:lineRule="auto"/>
        <w:ind w:left="1170" w:hanging="54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0F423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0F423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სხვა პირობები განხილულია დოკუმენტის მომდევნო თავებში</w:t>
      </w:r>
      <w:r>
        <w:rPr>
          <w:rFonts w:ascii="Sylfaen" w:eastAsia="Times New Roman" w:hAnsi="Sylfaen" w:cs="Sylfaen"/>
          <w:bCs/>
          <w:sz w:val="20"/>
          <w:szCs w:val="20"/>
          <w:lang w:val="ka-GE"/>
        </w:rPr>
        <w:t>.“</w:t>
      </w:r>
    </w:p>
    <w:p w:rsidR="000F4233" w:rsidRDefault="000F4233" w:rsidP="009F0DF1">
      <w:pPr>
        <w:pStyle w:val="Heading1"/>
        <w:ind w:right="50"/>
        <w:jc w:val="both"/>
        <w:rPr>
          <w:b w:val="0"/>
          <w:sz w:val="20"/>
          <w:szCs w:val="20"/>
          <w:lang w:val="ka-GE"/>
        </w:rPr>
      </w:pPr>
    </w:p>
    <w:p w:rsidR="000F4233" w:rsidRDefault="000F4233" w:rsidP="000F423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</w:t>
      </w:r>
      <w:r>
        <w:rPr>
          <w:b w:val="0"/>
          <w:sz w:val="20"/>
          <w:szCs w:val="20"/>
          <w:lang w:val="en-US"/>
        </w:rPr>
        <w:t xml:space="preserve"> </w:t>
      </w:r>
      <w:r>
        <w:rPr>
          <w:b w:val="0"/>
          <w:sz w:val="20"/>
          <w:szCs w:val="20"/>
          <w:lang w:val="ka-GE"/>
        </w:rPr>
        <w:t>5.1. პუნქტი და ჩამოყალობდეს შემდეგი რედაქციით:</w:t>
      </w:r>
    </w:p>
    <w:p w:rsidR="000F4233" w:rsidRPr="001C3C85" w:rsidRDefault="000F4233" w:rsidP="000F4233">
      <w:pPr>
        <w:spacing w:after="0" w:line="240" w:lineRule="auto"/>
        <w:ind w:left="360" w:firstLine="18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0F4233">
        <w:rPr>
          <w:rFonts w:ascii="Sylfaen" w:hAnsi="Sylfaen"/>
          <w:sz w:val="20"/>
          <w:szCs w:val="20"/>
          <w:lang w:val="ka-GE"/>
        </w:rPr>
        <w:t xml:space="preserve">„5.1.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მონაწილის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სტატუსებია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:</w:t>
      </w:r>
    </w:p>
    <w:p w:rsidR="000F4233" w:rsidRPr="001C3C85" w:rsidRDefault="000F4233" w:rsidP="000F4233">
      <w:pPr>
        <w:numPr>
          <w:ilvl w:val="0"/>
          <w:numId w:val="14"/>
        </w:numPr>
        <w:tabs>
          <w:tab w:val="left" w:pos="1170"/>
        </w:tabs>
        <w:spacing w:after="0" w:line="240" w:lineRule="auto"/>
        <w:ind w:left="1170" w:hanging="18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Classic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, რომელიც ფლობს 2</w:t>
      </w:r>
      <w:r>
        <w:rPr>
          <w:rFonts w:ascii="Sylfaen" w:hAnsi="Sylfaen" w:cs="Sylfaen"/>
          <w:bCs/>
          <w:sz w:val="20"/>
          <w:szCs w:val="20"/>
        </w:rPr>
        <w:t xml:space="preserve"> (</w:t>
      </w:r>
      <w:r>
        <w:rPr>
          <w:rFonts w:ascii="Sylfaen" w:hAnsi="Sylfaen" w:cs="Sylfaen"/>
          <w:bCs/>
          <w:sz w:val="20"/>
          <w:szCs w:val="20"/>
          <w:lang w:val="ka-GE"/>
        </w:rPr>
        <w:t>ორი</w:t>
      </w:r>
      <w:r>
        <w:rPr>
          <w:rFonts w:ascii="Sylfaen" w:hAnsi="Sylfaen" w:cs="Sylfaen"/>
          <w:bCs/>
          <w:sz w:val="20"/>
          <w:szCs w:val="20"/>
        </w:rPr>
        <w:t>)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სხვადასხვა კატეგორიის პროდუქტს და ჩართულია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პროგრამაში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. </w:t>
      </w:r>
    </w:p>
    <w:p w:rsidR="000F4233" w:rsidRPr="001C3C85" w:rsidRDefault="000F4233" w:rsidP="000F4233">
      <w:pPr>
        <w:numPr>
          <w:ilvl w:val="0"/>
          <w:numId w:val="14"/>
        </w:numPr>
        <w:tabs>
          <w:tab w:val="left" w:pos="1170"/>
        </w:tabs>
        <w:spacing w:after="0" w:line="240" w:lineRule="auto"/>
        <w:ind w:left="1170" w:hanging="18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Silver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, რომელიც ფლობს 3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(სამი)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სხვადასხვა კატეგორიის პროდუქტს და ჩართულია პროგრამაში.</w:t>
      </w:r>
    </w:p>
    <w:p w:rsidR="000F4233" w:rsidRPr="001C3C85" w:rsidRDefault="000F4233" w:rsidP="000F4233">
      <w:pPr>
        <w:numPr>
          <w:ilvl w:val="0"/>
          <w:numId w:val="14"/>
        </w:numPr>
        <w:tabs>
          <w:tab w:val="left" w:pos="1170"/>
        </w:tabs>
        <w:spacing w:after="0" w:line="240" w:lineRule="auto"/>
        <w:ind w:left="1170" w:hanging="18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Gold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>, რომელიც ფლობს მინიმუმ 4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(ოთხი)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სხვადასხვა კატეგორიის პროდუქტს;</w:t>
      </w:r>
    </w:p>
    <w:p w:rsidR="000F4233" w:rsidRPr="000F4233" w:rsidRDefault="000F4233" w:rsidP="000F4233">
      <w:pPr>
        <w:numPr>
          <w:ilvl w:val="0"/>
          <w:numId w:val="14"/>
        </w:numPr>
        <w:tabs>
          <w:tab w:val="left" w:pos="1170"/>
        </w:tabs>
        <w:spacing w:after="0" w:line="240" w:lineRule="auto"/>
        <w:ind w:left="1170" w:hanging="180"/>
        <w:jc w:val="both"/>
        <w:rPr>
          <w:b/>
          <w:sz w:val="20"/>
          <w:szCs w:val="20"/>
          <w:lang w:val="ka-GE"/>
        </w:rPr>
      </w:pP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Express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-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კლიენტი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, რომელიც ჩართულია პროგრამაში და ჯერ ვერ ამკაყოფილებს </w:t>
      </w:r>
      <w:r w:rsidRPr="00AF3E93">
        <w:rPr>
          <w:rFonts w:ascii="Sylfaen" w:hAnsi="Sylfaen" w:cs="Sylfaen"/>
          <w:b/>
          <w:bCs/>
          <w:sz w:val="20"/>
          <w:szCs w:val="20"/>
          <w:lang w:val="ka-GE"/>
        </w:rPr>
        <w:t>Classic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, </w:t>
      </w:r>
      <w:r w:rsidRPr="00AF3E93">
        <w:rPr>
          <w:rFonts w:ascii="Sylfaen" w:hAnsi="Sylfaen" w:cs="Sylfaen"/>
          <w:b/>
          <w:bCs/>
          <w:sz w:val="20"/>
          <w:szCs w:val="20"/>
          <w:lang w:val="ka-GE"/>
        </w:rPr>
        <w:t>Silver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, </w:t>
      </w:r>
      <w:r w:rsidRPr="00AF3E93">
        <w:rPr>
          <w:rFonts w:ascii="Sylfaen" w:hAnsi="Sylfaen" w:cs="Sylfaen"/>
          <w:b/>
          <w:bCs/>
          <w:sz w:val="20"/>
          <w:szCs w:val="20"/>
          <w:lang w:val="ka-GE"/>
        </w:rPr>
        <w:t>Gold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პროგრამის მონაწილის </w:t>
      </w:r>
      <w:r w:rsidRPr="00AF3E93">
        <w:rPr>
          <w:rFonts w:ascii="Sylfaen" w:hAnsi="Sylfaen" w:cs="Sylfaen"/>
          <w:b/>
          <w:bCs/>
          <w:sz w:val="20"/>
          <w:szCs w:val="20"/>
          <w:lang w:val="ka-GE"/>
        </w:rPr>
        <w:t>სტატუსის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მოთხოვნებს</w:t>
      </w:r>
      <w:r>
        <w:rPr>
          <w:rFonts w:ascii="Sylfaen" w:hAnsi="Sylfaen" w:cs="Sylfaen"/>
          <w:bCs/>
          <w:sz w:val="20"/>
          <w:szCs w:val="20"/>
        </w:rPr>
        <w:t>.”</w:t>
      </w:r>
    </w:p>
    <w:p w:rsidR="000F4233" w:rsidRDefault="000F4233" w:rsidP="000F4233">
      <w:pPr>
        <w:tabs>
          <w:tab w:val="left" w:pos="1170"/>
        </w:tabs>
        <w:spacing w:after="0" w:line="240" w:lineRule="auto"/>
        <w:jc w:val="both"/>
        <w:rPr>
          <w:b/>
          <w:sz w:val="20"/>
          <w:szCs w:val="20"/>
        </w:rPr>
      </w:pPr>
    </w:p>
    <w:p w:rsidR="000F4233" w:rsidRPr="000F4233" w:rsidRDefault="000F4233" w:rsidP="000F423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</w:t>
      </w:r>
      <w:r>
        <w:rPr>
          <w:b w:val="0"/>
          <w:sz w:val="20"/>
          <w:szCs w:val="20"/>
          <w:lang w:val="en-US"/>
        </w:rPr>
        <w:t xml:space="preserve"> </w:t>
      </w:r>
      <w:r>
        <w:rPr>
          <w:b w:val="0"/>
          <w:sz w:val="20"/>
          <w:szCs w:val="20"/>
          <w:lang w:val="ka-GE"/>
        </w:rPr>
        <w:t>5.</w:t>
      </w:r>
      <w:r>
        <w:rPr>
          <w:b w:val="0"/>
          <w:sz w:val="20"/>
          <w:szCs w:val="20"/>
          <w:lang w:val="en-US"/>
        </w:rPr>
        <w:t>3</w:t>
      </w:r>
      <w:r>
        <w:rPr>
          <w:b w:val="0"/>
          <w:sz w:val="20"/>
          <w:szCs w:val="20"/>
          <w:lang w:val="ka-GE"/>
        </w:rPr>
        <w:t>. პუნქტი და ჩამოყალობდეს შემდეგი რედაქციით:</w:t>
      </w:r>
    </w:p>
    <w:p w:rsidR="000F4233" w:rsidRDefault="000F4233" w:rsidP="000F4233">
      <w:pPr>
        <w:pStyle w:val="Heading1"/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en-US"/>
        </w:rPr>
        <w:t xml:space="preserve">“5.3. </w:t>
      </w:r>
      <w:proofErr w:type="spellStart"/>
      <w:proofErr w:type="gramStart"/>
      <w:r w:rsidRPr="000F4233">
        <w:rPr>
          <w:sz w:val="20"/>
          <w:szCs w:val="20"/>
          <w:lang w:val="en-US"/>
        </w:rPr>
        <w:t>საშეღავათო</w:t>
      </w:r>
      <w:proofErr w:type="spellEnd"/>
      <w:proofErr w:type="gram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პერიოდი</w:t>
      </w:r>
      <w:proofErr w:type="spellEnd"/>
      <w:r>
        <w:rPr>
          <w:sz w:val="20"/>
          <w:szCs w:val="20"/>
          <w:lang w:val="en-US"/>
        </w:rPr>
        <w:t xml:space="preserve"> Classic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მონაწილის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სტატუსის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მქონე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მონაწილისთვის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შადგენს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3 (</w:t>
      </w:r>
      <w:proofErr w:type="spellStart"/>
      <w:r w:rsidRPr="000F4233">
        <w:rPr>
          <w:b w:val="0"/>
          <w:sz w:val="20"/>
          <w:szCs w:val="20"/>
          <w:lang w:val="en-US"/>
        </w:rPr>
        <w:t>სამი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) </w:t>
      </w:r>
      <w:proofErr w:type="spellStart"/>
      <w:r w:rsidRPr="000F4233">
        <w:rPr>
          <w:b w:val="0"/>
          <w:sz w:val="20"/>
          <w:szCs w:val="20"/>
          <w:lang w:val="en-US"/>
        </w:rPr>
        <w:t>თვეს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, </w:t>
      </w:r>
      <w:proofErr w:type="spellStart"/>
      <w:r w:rsidRPr="000F4233">
        <w:rPr>
          <w:b w:val="0"/>
          <w:sz w:val="20"/>
          <w:szCs w:val="20"/>
          <w:lang w:val="en-US"/>
        </w:rPr>
        <w:t>ხოლო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Silver</w:t>
      </w:r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და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Gold</w:t>
      </w:r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მონაწილის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სტატუსის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b w:val="0"/>
          <w:sz w:val="20"/>
          <w:szCs w:val="20"/>
          <w:lang w:val="en-US"/>
        </w:rPr>
        <w:t>მქონე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</w:t>
      </w:r>
      <w:proofErr w:type="spellStart"/>
      <w:r w:rsidRPr="000F4233">
        <w:rPr>
          <w:sz w:val="20"/>
          <w:szCs w:val="20"/>
          <w:lang w:val="en-US"/>
        </w:rPr>
        <w:t>პროგრამის</w:t>
      </w:r>
      <w:proofErr w:type="spellEnd"/>
      <w:r w:rsidRPr="000F4233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მონაწილი</w:t>
      </w:r>
      <w:r w:rsidRPr="000F4233">
        <w:rPr>
          <w:sz w:val="20"/>
          <w:szCs w:val="20"/>
          <w:lang w:val="en-US"/>
        </w:rPr>
        <w:t>სთვის</w:t>
      </w:r>
      <w:proofErr w:type="spellEnd"/>
      <w:r w:rsidRPr="000F4233">
        <w:rPr>
          <w:b w:val="0"/>
          <w:sz w:val="20"/>
          <w:szCs w:val="20"/>
          <w:lang w:val="en-US"/>
        </w:rPr>
        <w:t xml:space="preserve"> - 6 (</w:t>
      </w:r>
      <w:proofErr w:type="spellStart"/>
      <w:r w:rsidRPr="000F4233">
        <w:rPr>
          <w:b w:val="0"/>
          <w:sz w:val="20"/>
          <w:szCs w:val="20"/>
          <w:lang w:val="en-US"/>
        </w:rPr>
        <w:t>ექვსი</w:t>
      </w:r>
      <w:proofErr w:type="spellEnd"/>
      <w:r w:rsidRPr="000F4233">
        <w:rPr>
          <w:b w:val="0"/>
          <w:sz w:val="20"/>
          <w:szCs w:val="20"/>
          <w:lang w:val="en-US"/>
        </w:rPr>
        <w:t xml:space="preserve">) </w:t>
      </w:r>
      <w:proofErr w:type="spellStart"/>
      <w:r w:rsidRPr="000F4233">
        <w:rPr>
          <w:b w:val="0"/>
          <w:sz w:val="20"/>
          <w:szCs w:val="20"/>
          <w:lang w:val="en-US"/>
        </w:rPr>
        <w:t>თვეს</w:t>
      </w:r>
      <w:proofErr w:type="spellEnd"/>
      <w:r>
        <w:rPr>
          <w:b w:val="0"/>
          <w:sz w:val="20"/>
          <w:szCs w:val="20"/>
          <w:lang w:val="en-US"/>
        </w:rPr>
        <w:t>.”</w:t>
      </w:r>
    </w:p>
    <w:p w:rsidR="000F4233" w:rsidRPr="000F4233" w:rsidRDefault="000F4233" w:rsidP="000F4233">
      <w:pPr>
        <w:tabs>
          <w:tab w:val="left" w:pos="1170"/>
        </w:tabs>
        <w:spacing w:after="0" w:line="240" w:lineRule="auto"/>
        <w:jc w:val="both"/>
        <w:rPr>
          <w:b/>
          <w:sz w:val="20"/>
          <w:szCs w:val="20"/>
        </w:rPr>
      </w:pPr>
    </w:p>
    <w:p w:rsidR="009F0DF1" w:rsidRPr="009F0DF1" w:rsidRDefault="009F0DF1" w:rsidP="009F0DF1">
      <w:pPr>
        <w:pStyle w:val="Heading1"/>
        <w:ind w:right="50"/>
        <w:jc w:val="both"/>
        <w:rPr>
          <w:b w:val="0"/>
          <w:sz w:val="20"/>
          <w:szCs w:val="20"/>
          <w:lang w:val="ka-GE"/>
        </w:rPr>
      </w:pPr>
    </w:p>
    <w:p w:rsidR="00FF2DDF" w:rsidRPr="00D87931" w:rsidRDefault="00D87931" w:rsidP="00FF2DDF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 6.1. პუნქტი და ჩამოყალობდეს შემდეგი რედაქციით:</w:t>
      </w:r>
      <w:r w:rsidR="00FD4648">
        <w:rPr>
          <w:b w:val="0"/>
          <w:sz w:val="20"/>
          <w:szCs w:val="20"/>
          <w:lang w:val="en-US"/>
        </w:rPr>
        <w:t>”</w:t>
      </w:r>
    </w:p>
    <w:p w:rsidR="00FB1D63" w:rsidRPr="00FB1D63" w:rsidRDefault="00FB1D63" w:rsidP="00FB1D63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bCs/>
          <w:vanish/>
          <w:sz w:val="20"/>
          <w:szCs w:val="20"/>
          <w:lang w:val="ka-GE"/>
        </w:rPr>
      </w:pPr>
    </w:p>
    <w:p w:rsidR="00FB1D63" w:rsidRPr="00FB1D63" w:rsidRDefault="00FB1D63" w:rsidP="00FB1D63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bCs/>
          <w:vanish/>
          <w:sz w:val="20"/>
          <w:szCs w:val="20"/>
          <w:lang w:val="ka-GE"/>
        </w:rPr>
      </w:pPr>
    </w:p>
    <w:p w:rsidR="00FB1D63" w:rsidRPr="00FB1D63" w:rsidRDefault="00FB1D63" w:rsidP="00FB1D63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bCs/>
          <w:vanish/>
          <w:sz w:val="20"/>
          <w:szCs w:val="20"/>
          <w:lang w:val="ka-GE"/>
        </w:rPr>
      </w:pPr>
    </w:p>
    <w:p w:rsidR="00FB1D63" w:rsidRPr="00FB1D63" w:rsidRDefault="00FB1D63" w:rsidP="00FB1D63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bCs/>
          <w:vanish/>
          <w:sz w:val="20"/>
          <w:szCs w:val="20"/>
          <w:lang w:val="ka-GE"/>
        </w:rPr>
      </w:pPr>
    </w:p>
    <w:p w:rsidR="00FD4648" w:rsidRPr="00FD4648" w:rsidRDefault="00FD4648" w:rsidP="00FB1D63">
      <w:pPr>
        <w:pStyle w:val="ListParagraph"/>
        <w:numPr>
          <w:ilvl w:val="1"/>
          <w:numId w:val="3"/>
        </w:numPr>
        <w:tabs>
          <w:tab w:val="clear" w:pos="792"/>
          <w:tab w:val="num" w:pos="972"/>
        </w:tabs>
        <w:ind w:left="972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PLUS ქულების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დარიცხვისას, ბანკი ითვალისწინებს მხოლოდ იმ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გადახდის ოპერაციებს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>, რომლებიც აკმაყოფილებს შემდეგ მოთხოვნებს:</w:t>
      </w:r>
    </w:p>
    <w:p w:rsidR="00FD4648" w:rsidRPr="00FD4648" w:rsidRDefault="00FD4648" w:rsidP="00FD4648">
      <w:pPr>
        <w:pStyle w:val="ListParagraph"/>
        <w:numPr>
          <w:ilvl w:val="2"/>
          <w:numId w:val="3"/>
        </w:numPr>
        <w:tabs>
          <w:tab w:val="clear" w:pos="630"/>
        </w:tabs>
        <w:ind w:left="1080" w:hanging="54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გადახდის ოპერაცია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ჩატარებულია: </w:t>
      </w:r>
    </w:p>
    <w:p w:rsidR="00FD4648" w:rsidRPr="00FD4648" w:rsidRDefault="00FD4648" w:rsidP="00FD4648">
      <w:pPr>
        <w:pStyle w:val="ListParagraph"/>
        <w:numPr>
          <w:ilvl w:val="0"/>
          <w:numId w:val="13"/>
        </w:numPr>
        <w:ind w:left="144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ბანკის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ნებისმიერი საგადახდო ბარათით, გარდა American Express საკრედიტო და American Express Rewards Card ბარათებისა; ან </w:t>
      </w:r>
    </w:p>
    <w:p w:rsidR="00FD4648" w:rsidRPr="00FD4648" w:rsidRDefault="00FD4648" w:rsidP="00FD4648">
      <w:pPr>
        <w:pStyle w:val="ListParagraph"/>
        <w:numPr>
          <w:ilvl w:val="0"/>
          <w:numId w:val="13"/>
        </w:numPr>
        <w:ind w:left="144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Pay Sticker-ით ან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ბანკის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ნებისმიერი საგადახდო ბარათის საფუძველზე Тskapp საგადახდო აპლიკაციის გამოყენებით, გარდა American Express ბარათებისა; ან  </w:t>
      </w:r>
    </w:p>
    <w:p w:rsidR="00FD4648" w:rsidRPr="00FD4648" w:rsidRDefault="00FD4648" w:rsidP="00FD4648">
      <w:pPr>
        <w:pStyle w:val="ListParagraph"/>
        <w:numPr>
          <w:ilvl w:val="0"/>
          <w:numId w:val="13"/>
        </w:numPr>
        <w:ind w:left="144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ბანკის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ნებისმიერი საგადახდო ბარათის საფუძველზე Apple Pay საგადახდო აპლიკაციის გამოყენებით, გარდა American Express საკრედიტო და American Express Rewards Card ბარათებისა. </w:t>
      </w:r>
    </w:p>
    <w:p w:rsidR="00FD4648" w:rsidRPr="00FD4648" w:rsidRDefault="00FD4648" w:rsidP="00FD4648">
      <w:pPr>
        <w:pStyle w:val="ListParagraph"/>
        <w:numPr>
          <w:ilvl w:val="2"/>
          <w:numId w:val="3"/>
        </w:numPr>
        <w:tabs>
          <w:tab w:val="clear" w:pos="630"/>
        </w:tabs>
        <w:ind w:left="1080" w:hanging="54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Cs/>
          <w:sz w:val="20"/>
          <w:szCs w:val="20"/>
          <w:lang w:val="ka-GE"/>
        </w:rPr>
        <w:lastRenderedPageBreak/>
        <w:t xml:space="preserve">POS ტერმინალზე გადახდის შემთხვევაში,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გადახდის ოპერაცია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ჩატარებულია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ბანკის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POS ტერმინალზე, ხოლო ბარათის რეკვიზიტებით ინტერნეტ გადახდის შემთხვევაში,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გადახდის ოპერაცია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ჩატარებულია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ბანკის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ელექტრონულ </w:t>
      </w:r>
      <w:r w:rsidRPr="00FD4648">
        <w:rPr>
          <w:rFonts w:ascii="Sylfaen" w:hAnsi="Sylfaen" w:cs="Sylfaen"/>
          <w:bCs/>
          <w:sz w:val="20"/>
          <w:szCs w:val="20"/>
          <w:lang w:val="en-US"/>
        </w:rPr>
        <w:t xml:space="preserve">POS 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>ტერმინალზე.</w:t>
      </w:r>
    </w:p>
    <w:p w:rsidR="00AB43CF" w:rsidRPr="00FD4648" w:rsidRDefault="00FD4648" w:rsidP="00FD4648">
      <w:pPr>
        <w:pStyle w:val="ListParagraph"/>
        <w:numPr>
          <w:ilvl w:val="2"/>
          <w:numId w:val="3"/>
        </w:numPr>
        <w:tabs>
          <w:tab w:val="clear" w:pos="630"/>
        </w:tabs>
        <w:ind w:left="1080" w:hanging="54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გადახდის ოპერაცია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ჩატარებულია და საბანკო სისტემაში ასახულია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პროგრამაში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გაწევრიანების შემდეგ და </w:t>
      </w:r>
      <w:r w:rsidRPr="00FD4648">
        <w:rPr>
          <w:rFonts w:ascii="Sylfaen" w:hAnsi="Sylfaen" w:cs="Sylfaen"/>
          <w:b/>
          <w:bCs/>
          <w:sz w:val="20"/>
          <w:szCs w:val="20"/>
          <w:lang w:val="ka-GE"/>
        </w:rPr>
        <w:t>პროგრამის</w:t>
      </w:r>
      <w:r w:rsidRPr="00FD4648">
        <w:rPr>
          <w:rFonts w:ascii="Sylfaen" w:hAnsi="Sylfaen" w:cs="Sylfaen"/>
          <w:bCs/>
          <w:sz w:val="20"/>
          <w:szCs w:val="20"/>
          <w:lang w:val="ka-GE"/>
        </w:rPr>
        <w:t xml:space="preserve"> შეჩერების/დეაქტივაციის თარიღამდე</w:t>
      </w:r>
      <w:r>
        <w:rPr>
          <w:rFonts w:ascii="Sylfaen" w:hAnsi="Sylfaen" w:cs="Sylfaen"/>
          <w:bCs/>
          <w:sz w:val="20"/>
          <w:szCs w:val="20"/>
          <w:lang w:val="en-US"/>
        </w:rPr>
        <w:t>.”</w:t>
      </w:r>
    </w:p>
    <w:p w:rsidR="00421DDC" w:rsidRPr="00421DDC" w:rsidRDefault="00421DDC" w:rsidP="00421DDC">
      <w:pPr>
        <w:pStyle w:val="Heading1"/>
        <w:ind w:right="50"/>
        <w:jc w:val="both"/>
        <w:rPr>
          <w:b w:val="0"/>
          <w:sz w:val="20"/>
          <w:szCs w:val="20"/>
          <w:lang w:val="ka-GE"/>
        </w:rPr>
      </w:pPr>
    </w:p>
    <w:p w:rsidR="00D87931" w:rsidRPr="00D87931" w:rsidRDefault="00D87931" w:rsidP="00D87931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 6.2. პუნქტი და ჩამოყალობდეს შემდეგი რედაქციით:</w:t>
      </w:r>
      <w:r w:rsidR="00FD4648">
        <w:rPr>
          <w:b w:val="0"/>
          <w:sz w:val="20"/>
          <w:szCs w:val="20"/>
          <w:lang w:val="en-US"/>
        </w:rPr>
        <w:t>”</w:t>
      </w:r>
    </w:p>
    <w:p w:rsidR="00FB1D63" w:rsidRPr="00A309EF" w:rsidRDefault="00FB1D63" w:rsidP="00FB1D63">
      <w:pPr>
        <w:numPr>
          <w:ilvl w:val="1"/>
          <w:numId w:val="3"/>
        </w:numPr>
        <w:tabs>
          <w:tab w:val="clear" w:pos="792"/>
        </w:tabs>
        <w:spacing w:after="0" w:line="240" w:lineRule="auto"/>
        <w:ind w:left="1080" w:hanging="540"/>
        <w:jc w:val="both"/>
        <w:rPr>
          <w:rFonts w:ascii="Sylfaen" w:hAnsi="Sylfaen"/>
          <w:bCs/>
          <w:sz w:val="20"/>
          <w:szCs w:val="20"/>
          <w:lang w:val="ka-GE"/>
        </w:rPr>
      </w:pPr>
      <w:r w:rsidRPr="001C3C85">
        <w:rPr>
          <w:rFonts w:ascii="Sylfaen" w:hAnsi="Sylfaen" w:cs="Sylfaen"/>
          <w:b/>
          <w:sz w:val="20"/>
          <w:szCs w:val="20"/>
          <w:lang w:val="ka-GE"/>
        </w:rPr>
        <w:t>PLUS ანგარიშზე</w:t>
      </w:r>
      <w:r w:rsidRPr="001C3C8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C3C85">
        <w:rPr>
          <w:rFonts w:ascii="Sylfaen" w:hAnsi="Sylfaen" w:cs="Sylfaen"/>
          <w:b/>
          <w:sz w:val="20"/>
          <w:szCs w:val="20"/>
          <w:lang w:val="ka-GE"/>
        </w:rPr>
        <w:t>გადახდის ოპერაციების</w:t>
      </w:r>
      <w:r w:rsidRPr="001C3C85">
        <w:rPr>
          <w:rFonts w:ascii="Sylfaen" w:hAnsi="Sylfaen" w:cs="Sylfaen"/>
          <w:sz w:val="20"/>
          <w:szCs w:val="20"/>
          <w:lang w:val="ka-GE"/>
        </w:rPr>
        <w:t xml:space="preserve"> შესაბამისად PLUS </w:t>
      </w:r>
      <w:r w:rsidRPr="001C3C85">
        <w:rPr>
          <w:rFonts w:ascii="Sylfaen" w:hAnsi="Sylfaen" w:cs="Sylfaen"/>
          <w:b/>
          <w:sz w:val="20"/>
          <w:szCs w:val="20"/>
          <w:lang w:val="ka-GE"/>
        </w:rPr>
        <w:t>ქულების</w:t>
      </w:r>
      <w:r w:rsidRPr="001C3C85">
        <w:rPr>
          <w:rFonts w:ascii="Sylfaen" w:hAnsi="Sylfaen" w:cs="Sylfaen"/>
          <w:sz w:val="20"/>
          <w:szCs w:val="20"/>
          <w:lang w:val="ka-GE"/>
        </w:rPr>
        <w:t xml:space="preserve"> დარიცხვა წარმოებს შემდეგი წესით:</w:t>
      </w:r>
    </w:p>
    <w:p w:rsidR="00FB1D63" w:rsidRPr="000A4D5C" w:rsidRDefault="00FB1D63" w:rsidP="00FB1D63">
      <w:pPr>
        <w:numPr>
          <w:ilvl w:val="2"/>
          <w:numId w:val="3"/>
        </w:numPr>
        <w:tabs>
          <w:tab w:val="clear" w:pos="63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szCs w:val="20"/>
          <w:lang w:val="ka-GE"/>
        </w:rPr>
      </w:pPr>
      <w:r w:rsidRPr="000A4D5C">
        <w:rPr>
          <w:rFonts w:ascii="Sylfaen" w:hAnsi="Sylfaen" w:cs="Sylfaen"/>
          <w:sz w:val="20"/>
          <w:szCs w:val="20"/>
          <w:lang w:val="ka-GE"/>
        </w:rPr>
        <w:t xml:space="preserve">American Express PLUS ბარათის მეშვეობით შესრულებული </w:t>
      </w:r>
      <w:r w:rsidRPr="00B438EA">
        <w:rPr>
          <w:rFonts w:ascii="Sylfaen" w:hAnsi="Sylfaen" w:cs="Sylfaen"/>
          <w:b/>
          <w:sz w:val="20"/>
          <w:szCs w:val="20"/>
          <w:lang w:val="ka-GE"/>
        </w:rPr>
        <w:t>გადახდის ოპერაციის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 შემთხვევაში</w:t>
      </w:r>
      <w:r>
        <w:rPr>
          <w:rFonts w:ascii="Sylfaen" w:hAnsi="Sylfaen" w:cs="Sylfaen"/>
          <w:sz w:val="20"/>
          <w:szCs w:val="20"/>
        </w:rPr>
        <w:t>:</w:t>
      </w:r>
    </w:p>
    <w:p w:rsidR="00FB1D63" w:rsidRPr="000A4D5C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>
        <w:rPr>
          <w:rFonts w:ascii="Sylfaen" w:hAnsi="Sylfaen" w:cs="Sylfaen"/>
          <w:sz w:val="20"/>
          <w:szCs w:val="20"/>
        </w:rPr>
        <w:t xml:space="preserve"> -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>Express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: 1 ლარი = 1 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>PLUS ქულა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:rsidR="00FB1D63" w:rsidRPr="000A4D5C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>
        <w:rPr>
          <w:rFonts w:ascii="Sylfaen" w:hAnsi="Sylfaen" w:cs="Sylfaen"/>
          <w:sz w:val="20"/>
          <w:szCs w:val="20"/>
        </w:rPr>
        <w:t xml:space="preserve"> -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>Classic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: 1 ლარი = 1,5 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>PLUS ქულა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:rsidR="00FB1D63" w:rsidRPr="000A4D5C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>
        <w:rPr>
          <w:rFonts w:ascii="Sylfaen" w:hAnsi="Sylfaen" w:cs="Sylfaen"/>
          <w:sz w:val="20"/>
          <w:szCs w:val="20"/>
        </w:rPr>
        <w:t xml:space="preserve"> -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>Silver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: 1 ლარი = 1,75 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>PLUS ქულა</w:t>
      </w:r>
      <w:r w:rsidRPr="000A4D5C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:rsidR="00FB1D63" w:rsidRPr="00A309EF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309EF">
        <w:rPr>
          <w:rFonts w:ascii="Sylfaen" w:hAnsi="Sylfaen" w:cs="Sylfaen"/>
          <w:b/>
          <w:sz w:val="20"/>
          <w:szCs w:val="20"/>
          <w:lang w:val="ka-GE"/>
        </w:rPr>
        <w:t>კლიენტის PLUS  სტატუსი - Gold</w:t>
      </w:r>
      <w:r w:rsidRPr="00A309EF">
        <w:rPr>
          <w:rFonts w:ascii="Sylfaen" w:hAnsi="Sylfaen" w:cs="Sylfaen"/>
          <w:sz w:val="20"/>
          <w:szCs w:val="20"/>
          <w:lang w:val="ka-GE"/>
        </w:rPr>
        <w:t>: 1 ლარი = 2</w:t>
      </w:r>
      <w:r w:rsidRPr="00A309EF">
        <w:rPr>
          <w:rFonts w:ascii="Sylfaen" w:hAnsi="Sylfaen" w:cs="Sylfaen"/>
          <w:b/>
          <w:sz w:val="20"/>
          <w:szCs w:val="20"/>
          <w:lang w:val="ka-GE"/>
        </w:rPr>
        <w:t xml:space="preserve"> PLUS ქულა</w:t>
      </w:r>
      <w:r w:rsidRPr="00A309EF">
        <w:rPr>
          <w:rFonts w:ascii="Sylfaen" w:hAnsi="Sylfaen" w:cs="Sylfaen"/>
          <w:sz w:val="20"/>
          <w:szCs w:val="20"/>
        </w:rPr>
        <w:t>.</w:t>
      </w:r>
    </w:p>
    <w:p w:rsidR="00FB1D63" w:rsidRPr="00A309EF" w:rsidRDefault="00FB1D63" w:rsidP="00FB1D63">
      <w:pPr>
        <w:numPr>
          <w:ilvl w:val="2"/>
          <w:numId w:val="3"/>
        </w:numPr>
        <w:tabs>
          <w:tab w:val="clear" w:pos="630"/>
        </w:tabs>
        <w:spacing w:after="0" w:line="240" w:lineRule="auto"/>
        <w:ind w:left="1080" w:hanging="540"/>
        <w:jc w:val="both"/>
        <w:rPr>
          <w:rFonts w:ascii="Sylfaen" w:hAnsi="Sylfaen"/>
          <w:bCs/>
          <w:sz w:val="20"/>
          <w:szCs w:val="20"/>
          <w:lang w:val="ka-GE"/>
        </w:rPr>
      </w:pPr>
      <w:r w:rsidRPr="00991B04">
        <w:rPr>
          <w:rFonts w:ascii="Sylfaen" w:hAnsi="Sylfaen" w:cs="Sylfaen"/>
          <w:sz w:val="20"/>
          <w:szCs w:val="20"/>
          <w:lang w:val="ka-GE"/>
        </w:rPr>
        <w:t>სხვა ნებისმიერ შემთხვევაში:</w:t>
      </w:r>
    </w:p>
    <w:p w:rsidR="00FB1D63" w:rsidRPr="001C3C85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- 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>Express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: 1 ლარი = 1 </w:t>
      </w:r>
      <w:r w:rsidRPr="00AF3E93">
        <w:rPr>
          <w:rFonts w:ascii="Sylfaen" w:hAnsi="Sylfaen" w:cs="Sylfaen"/>
          <w:b/>
          <w:sz w:val="20"/>
          <w:szCs w:val="20"/>
          <w:lang w:val="ka-GE"/>
        </w:rPr>
        <w:t>PLUS</w:t>
      </w:r>
      <w:r w:rsidRPr="00AF3E93">
        <w:rPr>
          <w:rFonts w:ascii="Sylfaen" w:hAnsi="Sylfaen"/>
          <w:b/>
          <w:bCs/>
          <w:sz w:val="20"/>
          <w:szCs w:val="20"/>
          <w:lang w:val="ka-GE"/>
        </w:rPr>
        <w:t xml:space="preserve"> ქულა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; </w:t>
      </w:r>
    </w:p>
    <w:p w:rsidR="00FB1D63" w:rsidRPr="001C3C85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- 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>Classic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: 1 ლარი = 1,25 </w:t>
      </w:r>
      <w:r w:rsidRPr="00AF3E93">
        <w:rPr>
          <w:rFonts w:ascii="Sylfaen" w:hAnsi="Sylfaen" w:cs="Sylfaen"/>
          <w:b/>
          <w:sz w:val="20"/>
          <w:szCs w:val="20"/>
          <w:lang w:val="ka-GE"/>
        </w:rPr>
        <w:t>PLUS</w:t>
      </w:r>
      <w:r w:rsidRPr="00AF3E93">
        <w:rPr>
          <w:rFonts w:ascii="Sylfaen" w:hAnsi="Sylfaen"/>
          <w:b/>
          <w:bCs/>
          <w:sz w:val="20"/>
          <w:szCs w:val="20"/>
          <w:lang w:val="ka-GE"/>
        </w:rPr>
        <w:t xml:space="preserve"> ქულა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; </w:t>
      </w:r>
    </w:p>
    <w:p w:rsidR="00FB1D63" w:rsidRPr="001C3C85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 xml:space="preserve"> -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>Silver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: 1 ლარი = 1,5 </w:t>
      </w:r>
      <w:r w:rsidRPr="00AF3E93">
        <w:rPr>
          <w:rFonts w:ascii="Sylfaen" w:hAnsi="Sylfaen" w:cs="Sylfaen"/>
          <w:b/>
          <w:sz w:val="20"/>
          <w:szCs w:val="20"/>
          <w:lang w:val="ka-GE"/>
        </w:rPr>
        <w:t>PLUS</w:t>
      </w:r>
      <w:r w:rsidRPr="00AF3E93">
        <w:rPr>
          <w:rFonts w:ascii="Sylfaen" w:hAnsi="Sylfaen"/>
          <w:b/>
          <w:bCs/>
          <w:sz w:val="20"/>
          <w:szCs w:val="20"/>
          <w:lang w:val="ka-GE"/>
        </w:rPr>
        <w:t xml:space="preserve"> ქულა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; </w:t>
      </w:r>
    </w:p>
    <w:p w:rsidR="00FB1D63" w:rsidRPr="001C3C85" w:rsidRDefault="00FB1D63" w:rsidP="00FB1D63">
      <w:pPr>
        <w:numPr>
          <w:ilvl w:val="3"/>
          <w:numId w:val="3"/>
        </w:numPr>
        <w:tabs>
          <w:tab w:val="clear" w:pos="990"/>
        </w:tabs>
        <w:spacing w:after="0" w:line="240" w:lineRule="auto"/>
        <w:ind w:left="1080" w:hanging="540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პროგრამის მონაწლის</w:t>
      </w:r>
      <w:r w:rsidRPr="00991B04">
        <w:rPr>
          <w:rFonts w:ascii="Sylfaen" w:hAnsi="Sylfaen" w:cs="Sylfaen"/>
          <w:b/>
          <w:sz w:val="20"/>
          <w:szCs w:val="20"/>
          <w:lang w:val="ka-GE"/>
        </w:rPr>
        <w:t xml:space="preserve"> სტატუსი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 xml:space="preserve"> -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1C3C85">
        <w:rPr>
          <w:rFonts w:ascii="Sylfaen" w:hAnsi="Sylfaen"/>
          <w:b/>
          <w:bCs/>
          <w:sz w:val="20"/>
          <w:szCs w:val="20"/>
          <w:lang w:val="ka-GE"/>
        </w:rPr>
        <w:t>Gold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: 1 ლარი = 1,75 </w:t>
      </w:r>
      <w:r w:rsidRPr="00AF3E93">
        <w:rPr>
          <w:rFonts w:ascii="Sylfaen" w:hAnsi="Sylfaen" w:cs="Sylfaen"/>
          <w:b/>
          <w:sz w:val="20"/>
          <w:szCs w:val="20"/>
          <w:lang w:val="ka-GE"/>
        </w:rPr>
        <w:t>PLUS</w:t>
      </w:r>
      <w:r w:rsidRPr="00AF3E93">
        <w:rPr>
          <w:rFonts w:ascii="Sylfaen" w:hAnsi="Sylfaen"/>
          <w:b/>
          <w:bCs/>
          <w:sz w:val="20"/>
          <w:szCs w:val="20"/>
          <w:lang w:val="ka-GE"/>
        </w:rPr>
        <w:t xml:space="preserve"> ქულა</w:t>
      </w:r>
      <w:r w:rsidRPr="001C3C85">
        <w:rPr>
          <w:rFonts w:ascii="Sylfaen" w:hAnsi="Sylfaen"/>
          <w:bCs/>
          <w:sz w:val="20"/>
          <w:szCs w:val="20"/>
          <w:lang w:val="ka-GE"/>
        </w:rPr>
        <w:t xml:space="preserve">; </w:t>
      </w:r>
    </w:p>
    <w:p w:rsidR="00B36D1C" w:rsidRPr="00FD4648" w:rsidRDefault="00FB1D63" w:rsidP="00FB1D63">
      <w:pPr>
        <w:numPr>
          <w:ilvl w:val="2"/>
          <w:numId w:val="3"/>
        </w:numPr>
        <w:tabs>
          <w:tab w:val="clear" w:pos="630"/>
        </w:tabs>
        <w:spacing w:after="0" w:line="240" w:lineRule="auto"/>
        <w:ind w:left="1080" w:hanging="540"/>
        <w:jc w:val="both"/>
        <w:rPr>
          <w:rFonts w:ascii="Sylfaen" w:eastAsia="Sylfaen" w:hAnsi="Sylfaen" w:cs="Sylfaen"/>
          <w:sz w:val="20"/>
          <w:szCs w:val="20"/>
          <w:lang w:val="ka-GE"/>
        </w:rPr>
      </w:pPr>
      <w:proofErr w:type="gramStart"/>
      <w:r w:rsidRPr="00B438EA">
        <w:rPr>
          <w:rFonts w:ascii="Sylfaen" w:hAnsi="Sylfaen" w:cs="Sylfaen"/>
          <w:b/>
          <w:sz w:val="20"/>
          <w:szCs w:val="20"/>
        </w:rPr>
        <w:t>PLUS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ქულების</w:t>
      </w:r>
      <w:proofErr w:type="gramEnd"/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ასახვა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PLUS ანგარიშზე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ხდება </w:t>
      </w:r>
      <w:r w:rsidRPr="001C3C85">
        <w:rPr>
          <w:rFonts w:ascii="Sylfaen" w:hAnsi="Sylfaen" w:cs="Sylfaen"/>
          <w:b/>
          <w:bCs/>
          <w:sz w:val="20"/>
          <w:szCs w:val="20"/>
          <w:lang w:val="ka-GE"/>
        </w:rPr>
        <w:t>გადახდის ოპერაციის</w:t>
      </w:r>
      <w:r w:rsidRPr="001C3C85">
        <w:rPr>
          <w:rFonts w:ascii="Sylfaen" w:hAnsi="Sylfaen" w:cs="Sylfaen"/>
          <w:bCs/>
          <w:sz w:val="20"/>
          <w:szCs w:val="20"/>
          <w:lang w:val="ka-GE"/>
        </w:rPr>
        <w:t xml:space="preserve"> საბანკო სისტემაში ასახვიდან მომდევნო </w:t>
      </w:r>
      <w:r w:rsidRPr="00AF3E93">
        <w:rPr>
          <w:rFonts w:ascii="Sylfaen" w:hAnsi="Sylfaen" w:cs="Sylfaen"/>
          <w:b/>
          <w:bCs/>
          <w:sz w:val="20"/>
          <w:szCs w:val="20"/>
          <w:lang w:val="ka-GE"/>
        </w:rPr>
        <w:t>საბანკო დღეს</w:t>
      </w:r>
      <w:r w:rsidR="00FD4648" w:rsidRPr="00FD4648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  <w:r w:rsidR="00FD4648">
        <w:rPr>
          <w:rFonts w:ascii="Sylfaen" w:eastAsia="Times New Roman" w:hAnsi="Sylfaen" w:cs="Sylfaen"/>
          <w:bCs/>
          <w:sz w:val="20"/>
          <w:szCs w:val="20"/>
        </w:rPr>
        <w:t>”</w:t>
      </w:r>
    </w:p>
    <w:p w:rsidR="00FD4648" w:rsidRDefault="00FD4648" w:rsidP="00FD4648">
      <w:pPr>
        <w:spacing w:after="0" w:line="240" w:lineRule="auto"/>
        <w:ind w:left="126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:rsidR="00786610" w:rsidRPr="00D87931" w:rsidRDefault="00786610" w:rsidP="00786610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შეიცვალოს 6.4.2. პუნქტი და ჩამოყალობდეს შემდეგი რედაქციით:</w:t>
      </w:r>
    </w:p>
    <w:p w:rsidR="00786610" w:rsidRPr="009A1FE6" w:rsidRDefault="00786610" w:rsidP="00D87931">
      <w:pPr>
        <w:ind w:left="540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„6.4.2 </w:t>
      </w:r>
      <w:r w:rsidR="009A1FE6" w:rsidRPr="001C3C85">
        <w:rPr>
          <w:rFonts w:ascii="Sylfaen" w:hAnsi="Sylfaen"/>
          <w:b/>
          <w:bCs/>
          <w:sz w:val="20"/>
          <w:szCs w:val="20"/>
          <w:lang w:val="ka-GE"/>
        </w:rPr>
        <w:t>პროგრამის მონაწილე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 xml:space="preserve"> ვალდებულია ნაღდი ანგარიშსწორებით </w:t>
      </w:r>
      <w:r w:rsidR="009A1FE6" w:rsidRPr="001C3C85">
        <w:rPr>
          <w:rFonts w:ascii="Sylfaen" w:hAnsi="Sylfaen"/>
          <w:b/>
          <w:bCs/>
          <w:sz w:val="20"/>
          <w:szCs w:val="20"/>
          <w:lang w:val="ka-GE"/>
        </w:rPr>
        <w:t>გადახდის ოპერაციის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 xml:space="preserve"> შესრულებისას </w:t>
      </w:r>
      <w:r w:rsidR="009A1FE6" w:rsidRPr="001C3C85">
        <w:rPr>
          <w:rFonts w:ascii="Sylfaen" w:hAnsi="Sylfaen"/>
          <w:b/>
          <w:bCs/>
          <w:sz w:val="20"/>
          <w:szCs w:val="20"/>
          <w:lang w:val="ka-GE"/>
        </w:rPr>
        <w:t>ბანკის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 xml:space="preserve"> აქტიური ბარათის (გარდა</w:t>
      </w:r>
      <w:r w:rsidR="009A1FE6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9A1FE6" w:rsidRPr="000D015E">
        <w:rPr>
          <w:rFonts w:ascii="Sylfaen" w:hAnsi="Sylfaen"/>
          <w:bCs/>
          <w:sz w:val="20"/>
          <w:szCs w:val="20"/>
          <w:lang w:val="ka-GE"/>
        </w:rPr>
        <w:t>American Express საკრედიტო და American Express Rewards Card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 xml:space="preserve"> ბარათებისა) POS ტერმინალზე გატარების გზით დააფიქსიროს </w:t>
      </w:r>
      <w:r w:rsidR="009A1FE6" w:rsidRPr="001C3C85">
        <w:rPr>
          <w:rFonts w:ascii="Sylfaen" w:hAnsi="Sylfaen"/>
          <w:b/>
          <w:bCs/>
          <w:sz w:val="20"/>
          <w:szCs w:val="20"/>
          <w:lang w:val="ka-GE"/>
        </w:rPr>
        <w:t xml:space="preserve">გადახდის ოპერაცია, 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>რომელიც</w:t>
      </w:r>
      <w:r w:rsidR="009A1FE6" w:rsidRPr="001C3C85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 xml:space="preserve">შემდგომ აისახება </w:t>
      </w:r>
      <w:r w:rsidR="009A1FE6" w:rsidRPr="001C3C85">
        <w:rPr>
          <w:rFonts w:ascii="Sylfaen" w:hAnsi="Sylfaen"/>
          <w:b/>
          <w:bCs/>
          <w:sz w:val="20"/>
          <w:szCs w:val="20"/>
          <w:lang w:val="ka-GE"/>
        </w:rPr>
        <w:t>პროგრამის მონაწილის</w:t>
      </w:r>
      <w:r w:rsidR="009A1FE6" w:rsidRPr="001C3C8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9A1FE6" w:rsidRPr="001C3C85">
        <w:rPr>
          <w:rFonts w:ascii="Sylfaen" w:hAnsi="Sylfaen" w:cs="Sylfaen"/>
          <w:b/>
          <w:sz w:val="20"/>
          <w:szCs w:val="20"/>
          <w:lang w:val="ka-GE"/>
        </w:rPr>
        <w:t xml:space="preserve">PLUS ანგარიშზე ქულების </w:t>
      </w:r>
      <w:r w:rsidR="009A1FE6" w:rsidRPr="001C3C85">
        <w:rPr>
          <w:rFonts w:ascii="Sylfaen" w:hAnsi="Sylfaen" w:cs="Sylfaen"/>
          <w:sz w:val="20"/>
          <w:szCs w:val="20"/>
          <w:lang w:val="ka-GE"/>
        </w:rPr>
        <w:t>დარიცხვით</w:t>
      </w:r>
      <w:r w:rsidR="009A1FE6">
        <w:rPr>
          <w:rFonts w:ascii="Sylfaen" w:hAnsi="Sylfaen" w:cs="Sylfaen"/>
          <w:sz w:val="20"/>
          <w:szCs w:val="20"/>
        </w:rPr>
        <w:t>.”</w:t>
      </w:r>
    </w:p>
    <w:p w:rsidR="00FB1D63" w:rsidRDefault="00FB1D63" w:rsidP="00FB1D6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დაემატოს 16.21. პუნქტი და ჩამოყალობდეს შემდეგი რედაქციით:</w:t>
      </w:r>
    </w:p>
    <w:p w:rsidR="00FB1D63" w:rsidRDefault="00FB1D63" w:rsidP="00FB1D63">
      <w:pPr>
        <w:pStyle w:val="Heading1"/>
        <w:ind w:right="50"/>
        <w:jc w:val="both"/>
        <w:rPr>
          <w:b w:val="0"/>
          <w:bCs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 xml:space="preserve">„16.21. </w:t>
      </w:r>
      <w:r w:rsidRPr="00A057AB">
        <w:rPr>
          <w:b w:val="0"/>
          <w:sz w:val="20"/>
          <w:szCs w:val="20"/>
          <w:lang w:val="ka-GE"/>
        </w:rPr>
        <w:t>ბანკი</w:t>
      </w:r>
      <w:r>
        <w:rPr>
          <w:sz w:val="20"/>
          <w:szCs w:val="20"/>
          <w:lang w:val="ka-GE"/>
        </w:rPr>
        <w:t xml:space="preserve"> უფლებამოსილია, საკუთარი შეხედულებისამებრ, </w:t>
      </w:r>
      <w:r w:rsidRPr="001C3C85">
        <w:rPr>
          <w:sz w:val="20"/>
          <w:szCs w:val="20"/>
          <w:lang w:val="ka-GE"/>
        </w:rPr>
        <w:t xml:space="preserve">ცალმხრივად, </w:t>
      </w:r>
      <w:r w:rsidRPr="001C3C85">
        <w:rPr>
          <w:color w:val="000000"/>
          <w:sz w:val="20"/>
          <w:szCs w:val="20"/>
          <w:lang w:val="ka-GE"/>
        </w:rPr>
        <w:t xml:space="preserve">ნებისმიერ დროს, </w:t>
      </w:r>
      <w:r w:rsidRPr="001C3C85">
        <w:rPr>
          <w:b w:val="0"/>
          <w:color w:val="000000"/>
          <w:sz w:val="20"/>
          <w:szCs w:val="20"/>
          <w:lang w:val="ka-GE"/>
        </w:rPr>
        <w:t xml:space="preserve">პროგრამის მონაწილისათვის </w:t>
      </w:r>
      <w:r w:rsidRPr="001C3C85">
        <w:rPr>
          <w:color w:val="000000"/>
          <w:sz w:val="20"/>
          <w:szCs w:val="20"/>
          <w:lang w:val="ka-GE"/>
        </w:rPr>
        <w:t xml:space="preserve">განხორციელებული შეტყობინების საფუძველზე ან/და </w:t>
      </w:r>
      <w:r w:rsidRPr="001C3C85">
        <w:rPr>
          <w:b w:val="0"/>
          <w:color w:val="000000"/>
          <w:sz w:val="20"/>
          <w:szCs w:val="20"/>
          <w:lang w:val="ka-GE"/>
        </w:rPr>
        <w:t>ბანკისათვის</w:t>
      </w:r>
      <w:r w:rsidRPr="001C3C85">
        <w:rPr>
          <w:color w:val="000000"/>
          <w:sz w:val="20"/>
          <w:szCs w:val="20"/>
          <w:lang w:val="ka-GE"/>
        </w:rPr>
        <w:t xml:space="preserve"> მისაღები სხვა ფორმით, </w:t>
      </w:r>
      <w:r w:rsidRPr="001C3C85">
        <w:rPr>
          <w:b w:val="0"/>
          <w:sz w:val="20"/>
          <w:szCs w:val="20"/>
          <w:lang w:val="ka-GE"/>
        </w:rPr>
        <w:t>პროგრამის მონაწილის</w:t>
      </w:r>
      <w:r w:rsidRPr="001C3C85">
        <w:rPr>
          <w:sz w:val="20"/>
          <w:szCs w:val="20"/>
          <w:lang w:val="ka-GE"/>
        </w:rPr>
        <w:t xml:space="preserve"> წინასწარი თუ დამატებითი აქცეპტისა და თანხმობის გარეშე</w:t>
      </w:r>
      <w:r>
        <w:rPr>
          <w:sz w:val="20"/>
          <w:szCs w:val="20"/>
          <w:lang w:val="ka-GE"/>
        </w:rPr>
        <w:t>,</w:t>
      </w:r>
      <w:r w:rsidRPr="001C3C85">
        <w:rPr>
          <w:sz w:val="20"/>
          <w:szCs w:val="20"/>
          <w:lang w:val="ka-GE"/>
        </w:rPr>
        <w:t xml:space="preserve"> </w:t>
      </w:r>
      <w:r w:rsidRPr="00316CA7">
        <w:rPr>
          <w:b w:val="0"/>
          <w:sz w:val="20"/>
          <w:szCs w:val="20"/>
          <w:lang w:val="ka-GE"/>
        </w:rPr>
        <w:t>პროგრამის მონაწილე</w:t>
      </w:r>
      <w:r>
        <w:rPr>
          <w:sz w:val="20"/>
          <w:szCs w:val="20"/>
          <w:lang w:val="ka-GE"/>
        </w:rPr>
        <w:t xml:space="preserve"> გადაიყვანოს </w:t>
      </w:r>
      <w:r w:rsidRPr="00C5130B">
        <w:rPr>
          <w:b w:val="0"/>
          <w:bCs w:val="0"/>
          <w:sz w:val="20"/>
          <w:szCs w:val="20"/>
          <w:lang w:val="ka-GE"/>
        </w:rPr>
        <w:t>პროგრამის მონაწილის</w:t>
      </w:r>
      <w:r w:rsidRPr="00502064">
        <w:rPr>
          <w:b w:val="0"/>
          <w:bCs w:val="0"/>
          <w:sz w:val="20"/>
          <w:szCs w:val="20"/>
          <w:lang w:val="ka-GE"/>
        </w:rPr>
        <w:t xml:space="preserve"> </w:t>
      </w:r>
      <w:r>
        <w:rPr>
          <w:b w:val="0"/>
          <w:bCs w:val="0"/>
          <w:sz w:val="20"/>
          <w:szCs w:val="20"/>
          <w:lang w:val="ka-GE"/>
        </w:rPr>
        <w:t>სტატუსის განსაზღვრის ახალ</w:t>
      </w:r>
      <w:r w:rsidRPr="00242071">
        <w:rPr>
          <w:b w:val="0"/>
          <w:bCs w:val="0"/>
          <w:sz w:val="20"/>
          <w:szCs w:val="20"/>
          <w:lang w:val="ka-GE"/>
        </w:rPr>
        <w:t xml:space="preserve"> სისტემ</w:t>
      </w:r>
      <w:r>
        <w:rPr>
          <w:b w:val="0"/>
          <w:bCs w:val="0"/>
          <w:sz w:val="20"/>
          <w:szCs w:val="20"/>
          <w:lang w:val="ka-GE"/>
        </w:rPr>
        <w:t>აზე.“</w:t>
      </w:r>
    </w:p>
    <w:p w:rsidR="00FB1D63" w:rsidRDefault="00FB1D63" w:rsidP="00FB1D63">
      <w:pPr>
        <w:pStyle w:val="Heading1"/>
        <w:ind w:right="50"/>
        <w:jc w:val="both"/>
        <w:rPr>
          <w:b w:val="0"/>
          <w:bCs w:val="0"/>
          <w:sz w:val="20"/>
          <w:szCs w:val="20"/>
          <w:lang w:val="ka-GE"/>
        </w:rPr>
      </w:pPr>
    </w:p>
    <w:p w:rsidR="00FB1D63" w:rsidRDefault="00FB1D63" w:rsidP="00FB1D63">
      <w:pPr>
        <w:pStyle w:val="Heading1"/>
        <w:numPr>
          <w:ilvl w:val="0"/>
          <w:numId w:val="11"/>
        </w:numPr>
        <w:ind w:right="50"/>
        <w:jc w:val="both"/>
        <w:rPr>
          <w:b w:val="0"/>
          <w:sz w:val="20"/>
          <w:szCs w:val="20"/>
          <w:lang w:val="ka-GE"/>
        </w:rPr>
      </w:pPr>
      <w:r>
        <w:rPr>
          <w:b w:val="0"/>
          <w:sz w:val="20"/>
          <w:szCs w:val="20"/>
          <w:lang w:val="ka-GE"/>
        </w:rPr>
        <w:t>დაემატოს 17 პუნქტი და ჩამოყალობდეს შემდეგი რედაქციით:</w:t>
      </w:r>
    </w:p>
    <w:p w:rsidR="00FB1D63" w:rsidRPr="00FB1D63" w:rsidRDefault="00FB1D63" w:rsidP="00FB1D63">
      <w:pPr>
        <w:numPr>
          <w:ilvl w:val="0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rPr>
          <w:rFonts w:ascii="Sylfaen" w:eastAsia="Times New Roman" w:hAnsi="Sylfaen" w:cs="Sylfaen"/>
          <w:b/>
          <w:bCs/>
          <w:sz w:val="20"/>
          <w:szCs w:val="20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სტატუსის განსაზღვრის ახალი სისტემის პირობები</w:t>
      </w:r>
    </w:p>
    <w:p w:rsidR="00FB1D63" w:rsidRPr="00FB1D63" w:rsidRDefault="00FB1D63" w:rsidP="00FB1D63">
      <w:pPr>
        <w:numPr>
          <w:ilvl w:val="1"/>
          <w:numId w:val="20"/>
        </w:numPr>
        <w:tabs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სტატუსის განსაზღვრის ახალი სისტემის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ფარგლებში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სტატუსის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განსაზღვრა მოხდება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მიერ შეგროვებული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ვარსკვლავების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საფუძველზე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, შემდეგი პირობების შესაბამისად: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პროგრამის მონაწილის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მიერ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შეგროვება შესაძლებელია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პროდუქტის კატეგორიის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ფლობითა და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გადახდის ოპერაციების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შესრულებით;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პროდუქტის კატეგორიის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შესაბამისად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რაოდენობა განისაზღვრება შემდეგნაირად: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I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კატეგორია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-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საბანკო ანგარიში და სადებეტო ბარათი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: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ანგარიშთა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პაკეტი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(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ფასიანი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ანგარიშთა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პაკეტი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)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ან/და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სტანდატული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ან/და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უნივერსალური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ანგარიში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,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რომლისთვისაც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lastRenderedPageBreak/>
        <w:t>მომსახურების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ყოველთვიურ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საკომისიოს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იხდის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, ასევე American Express Rewards Card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ბარათი ან/და სახელფასო პროექტის ფარგლებში დამზადებული სადებეტო ბარათი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- 500 (ხუთასი)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; 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II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კატეგორია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-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ანაბრები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: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ვადიანი/შეგროვებადი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ტიპის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ანაბარ(ებ)ი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:</w:t>
      </w:r>
    </w:p>
    <w:p w:rsidR="00FB1D63" w:rsidRPr="00FB1D63" w:rsidRDefault="00FB1D63" w:rsidP="00FB1D63">
      <w:pPr>
        <w:numPr>
          <w:ilvl w:val="0"/>
          <w:numId w:val="16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კუთვნილი ანაბრ(ებ)ის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ჯამური მოცულობა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500 (ხუთასი) ლარიდან 50 000 (ორმოცაათი ათასი) ლარის ჩათვლით (ან ექვივალენტი უცხოურ ვალუტაში საქართველოს ეროვნული ბანკის მიერ დადგენილი ოფიციალური კურსით) - 500 (ხუთასი)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; </w:t>
      </w:r>
    </w:p>
    <w:p w:rsidR="00FB1D63" w:rsidRPr="00FB1D63" w:rsidRDefault="00FB1D63" w:rsidP="00FB1D63">
      <w:pPr>
        <w:numPr>
          <w:ilvl w:val="0"/>
          <w:numId w:val="16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კუთვნილი ანაბრ(ებ)ის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ჯამური მოცულობა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50 000 (ორმოცაათი ათასი) ლარზე (ან ექვივალენტი უცხოურ ვალუტაში საქართველოს ეროვნული ბანკის მიერ დადგენილი ოფიციალური კურსით) მეტი მოცულობით - 1000 (ათასი)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III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კატეგორია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-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საკრედიტო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ბარათები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: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ნებისმიერი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საკრედიტო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ბარათი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- 500 (ხუთასი)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;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IV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კატეგორია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-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სამომხმარებლო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ან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ავტო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სესხი, განვადება, აქტიური ოვერდრაფტი, სალომბარდე სესხი,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მონაწილეზე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გაცემული ბიზნეს სესხ(ებ)ი:</w:t>
      </w:r>
    </w:p>
    <w:p w:rsidR="00FB1D63" w:rsidRPr="00FB1D63" w:rsidRDefault="00FB1D63" w:rsidP="00FB1D63">
      <w:pPr>
        <w:numPr>
          <w:ilvl w:val="0"/>
          <w:numId w:val="16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ზე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გაცემული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სესხ(ებ)ის ჯამური მოცულობა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500 (ხუთასი) ლარიდან 50 000 (ორმოცაათი ათასი) ლარის ჩათვლით (ან ექვივალენტი უცხოურ ვალუტაში სესხის გაცემის დღეს საქართველოს ეროვნული ბანკის მიერ დადგენილი ოფიციალური კურსით) - 500 (ხუთასი)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; </w:t>
      </w:r>
    </w:p>
    <w:p w:rsidR="00FB1D63" w:rsidRPr="00FB1D63" w:rsidRDefault="00FB1D63" w:rsidP="00FB1D63">
      <w:pPr>
        <w:numPr>
          <w:ilvl w:val="0"/>
          <w:numId w:val="16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ზე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გაცემული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სესხ(ებ)ის ჯამური მოცულობა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50 000 (ორმოცაათი ათასი) ლარზე (ან ექვივალენტი უცხოურ ვალუტაში სესხის გაცემის დღეს საქართველოს ეროვნული ბანკის მიერ დადგენილი ოფიციალური კურსით) მეტი მოცულობით  - 1000 (ათასი)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V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კატეგორია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-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იპოთეკური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სესხ(ებ)ი: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</w:p>
    <w:p w:rsidR="00FB1D63" w:rsidRPr="00FB1D63" w:rsidRDefault="00FB1D63" w:rsidP="00FB1D63">
      <w:pPr>
        <w:numPr>
          <w:ilvl w:val="0"/>
          <w:numId w:val="16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ზე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გაცემული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სესხ(ებ)ის ჯამური მოცულობა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500 (ხუთასი) ლარიდან 50 000 (ორმოცაათი ათასი) ლარის ჩათვლით (ან ექვივალენტი უცხოურ ვალუტაში სესხის გაცემის დღეს საქართველოს ეროვნული ბანკის მიერ დადგენილი ოფიციალური კურსით) - 500 (ხუთასი)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;</w:t>
      </w:r>
    </w:p>
    <w:p w:rsidR="00FB1D63" w:rsidRPr="00FB1D63" w:rsidRDefault="00FB1D63" w:rsidP="00FB1D63">
      <w:pPr>
        <w:numPr>
          <w:ilvl w:val="0"/>
          <w:numId w:val="16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ზე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გაცემული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სესხ(ებ)ის ჯამური მოცულობა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50 000 (ორმოცაათი ათასი) ლარზე (ან ექვივალენტი უცხოურ ვალუტაში სესხის გაცემის დღეს საქართველოს ეროვნული ბანკის მიერ დადგენილი ოფიციალური კურსით) მეტი მოცულობით  - 1000 (ათასი)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გადახდის ოპერაციის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შესაბამისად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რაოდენობა განისაზღვრება შემდეგნაირად:</w:t>
      </w:r>
      <w:r w:rsidRPr="00FB1D63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საგადახდო ბარათის მეშვეობით შესრულებული, მინიმუმ 1 ლარის (ან მისი ექვივალენტი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უცხოურ ვალუტაში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გადახდის ოპერაციის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შესრულების დღეს არსებული საქართველოს ეროვნული ბანკის მიერ დადგენილი ოფიციალური კურსით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) მოცულობის თითოეული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გადახდის ოპერაციისთვის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- 2 (ორი)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განსაზღვრა: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left" w:pos="1350"/>
        </w:tabs>
        <w:spacing w:after="0" w:line="240" w:lineRule="auto"/>
        <w:ind w:left="1350" w:hanging="810"/>
        <w:jc w:val="both"/>
        <w:rPr>
          <w:rFonts w:ascii="Calibri" w:eastAsia="Times New Roman" w:hAnsi="Calibri" w:cs="Times New Roman"/>
          <w:bCs/>
          <w:sz w:val="20"/>
          <w:szCs w:val="20"/>
          <w:lang w:val="ka-GE"/>
        </w:rPr>
      </w:pP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პრო</w:t>
      </w:r>
      <w:proofErr w:type="spellEnd"/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გრამის მონაწილეს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,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პროგრამაში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მონაწილეობის მთელი პერიოდის განმავლობაში, მინიჭებული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აქვს ერთმანეთის თანმიმდევრობით განსაზღვრული 6 (ექვსი) თვიანი პერიოდები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იმისთვის,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რომ თითოეული 6 (თვიანი) პერიოდის განმავლობაში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პროდუქტის კატეგორიების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ფლობითა და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გადახდის ოპერაციების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შესრულებით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მოაგროვოს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, ხოლო თითოეული პერიოდის დასრულების მომენტისთვის მოგროვებული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ვარსკვლავების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რაოდენობის შესაბამისად მიიღოს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სტატუსი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მომდევნო 6 (ექვსი) თვიანი პერიოდისთვის (რომლის განმავლობაშიც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პროგრამის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lastRenderedPageBreak/>
        <w:t>მონაწილე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თავის მხრივ განაგრძობს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შეგროვებას უკვე შემდგომი 6 (ექვსი) თვიანი პერიოდისთვის)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. ამასთან: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Calibri" w:eastAsia="Times New Roman" w:hAnsi="Calibri" w:cs="Times New Roman"/>
          <w:bCs/>
          <w:sz w:val="20"/>
          <w:szCs w:val="20"/>
          <w:lang w:val="ka-GE"/>
        </w:rPr>
      </w:pP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პრო</w:t>
      </w:r>
      <w:proofErr w:type="spellEnd"/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გრამის მონაწილისთვის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პირველი 6 (ექვსი) თვიანი პერიოდის ათვლა დაიწყება:</w:t>
      </w:r>
    </w:p>
    <w:p w:rsidR="00FB1D63" w:rsidRPr="00FB1D63" w:rsidRDefault="00FB1D63" w:rsidP="00FB1D63">
      <w:pPr>
        <w:numPr>
          <w:ilvl w:val="0"/>
          <w:numId w:val="18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Calibri" w:eastAsia="Times New Roman" w:hAnsi="Calibri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პროგრამაში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ახლად გაწევრიანებული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პრო</w:t>
      </w:r>
      <w:proofErr w:type="spellEnd"/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გრამის მონაწლისთვის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გაწევრიანების თარიღიდან. ამასთან, ყოველგვარი ეჭვის გამოსარიცხად ახლად გაწევრიანებული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პრო</w:t>
      </w:r>
      <w:proofErr w:type="spellEnd"/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გრამის მონაწილე პროგრამაში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გაწევრიანებისთანავე ერთვება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სტატუსის განსაზღვრის ახალ სისტემაში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;</w:t>
      </w:r>
    </w:p>
    <w:p w:rsidR="00FB1D63" w:rsidRPr="00FB1D63" w:rsidRDefault="00FB1D63" w:rsidP="00FB1D63">
      <w:pPr>
        <w:numPr>
          <w:ilvl w:val="0"/>
          <w:numId w:val="18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Calibri" w:eastAsia="Times New Roman" w:hAnsi="Calibri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არსებული </w:t>
      </w: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პრო</w:t>
      </w:r>
      <w:proofErr w:type="spellEnd"/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გრამის მონაწილისთვის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, წინამდებარე პირობების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16.21. პუნქტის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შესაბამისად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ბანკის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შეტყობინების თარიღიდან. ამასთან, პირველი 6 (ექვსი) თვიანი პერიოდისთვის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პროგრამის მონაწილის სტატუსი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განისაზღვრება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სტატუსის განსაზღვრის ახალ სისტემაზე პროგრამის მონაწილის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გადაყვანის შესაბამისი მომენტისთვის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პროდუქტის კატეგორიის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ფლობით მინიჭებული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ვარსკვლავების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შესაბამისად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Calibri" w:eastAsia="Times New Roman" w:hAnsi="Calibri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იმ შემთხვევაში თუ </w:t>
      </w: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პრო</w:t>
      </w:r>
      <w:proofErr w:type="spellEnd"/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გრამის მონაწილე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შესაბამისი 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>6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(ექვსი)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თვიანი პერიოდის დასრულებამდე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მოაგროვებს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Gold 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სტატუსის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შესაბამის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, მაშინ მას შესაბამისი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რაოდენობის მოგორვების მეორე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საბანკო დღეს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(შესაბამისი 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>6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(ექვსი)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თვიანი პერიოდის დასრულებამდე) მიენიჭება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Gold 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, გაუნულდება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გადახდის ოპერაციებით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დაგროვებული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და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დაეწყება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ახალი 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>6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(ექვსი)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თვიანი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პერიოდის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ათვლა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იმ შემთხვევაში თუ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შესაბამისი 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>6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(ექვსი)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თვიანი პერიოდის დასრულებამდე მოაგროვებს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Classic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ან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Silver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სტატუსის</w:t>
      </w:r>
      <w:r w:rsidRPr="00FB1D63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შესაბამის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,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მას შესაბამისი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რაოდენობის მოგროვების მეორე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საბანკო დღეს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შეეცვლება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მონაწილის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სტატუსი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და განაგრძობს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ვარსკვალების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მოგროვებას აღნიშნული 6 (ექვსი) თვიანი პერიოდის სრულად მოწურვამდე.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num" w:pos="1152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 სტატუსის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ცვლილება უფრო მაღალი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 სტატუსისკენ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განხორციელდება შესაბამისი ოდენობის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ვარსკვალების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მოგროვებიდან მომდევნო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საბანკო დღეს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, ხოლო ცვლილება უფრო დაბალი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 სტატუსისკენ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განხორციელდება შესაბამისი 6 (ექვსი) თვიანი პერიოდის დასრულების მომდევნო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საბანკო დღეს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პროგრამის მონაწილისთვის პროდუქტის კატეგორიების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ფლობით გამომუშავებული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ვარსკვლავების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მინიჭება განხორციელდება შესაბამის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პროდუქტის კატეგორიაში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შემავალი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საბანკო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პროდუქტით/მომსახურებით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სარგებლობის დაწყებიდან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მომდევნო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საბანკო დღეს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. ამასთან: 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პროდუქტების კატეგორიის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ფლობით გამომუშავებული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პროგრამის მონაწილეს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უნარჩუნდება მანამ, სანამ აქტიურია შესაბამისი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პროდუქტის კატეგორია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, იმ პირობის გთვალისწინებით, რომ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პროდუქტის კატეგორია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აქტიურია, თუ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პროგრამის მონაწილე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სარგებლობს შესაბამის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პროდუქტის კატეგორიაში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შემავალი მინიმუმ ერთი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საბანკო პროდუქტით/მომსახურებით. ამასთან, </w:t>
      </w:r>
      <w:r w:rsidRPr="00FB1D63">
        <w:rPr>
          <w:rFonts w:ascii="Sylfaen" w:eastAsia="Times New Roman" w:hAnsi="Sylfaen" w:cs="Times New Roman"/>
          <w:bCs/>
          <w:sz w:val="20"/>
          <w:szCs w:val="20"/>
        </w:rPr>
        <w:t>II,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</w:rPr>
        <w:t xml:space="preserve">IV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და</w:t>
      </w:r>
      <w:r w:rsidRPr="00FB1D63">
        <w:rPr>
          <w:rFonts w:ascii="Sylfaen" w:eastAsia="Times New Roman" w:hAnsi="Sylfaen" w:cs="Times New Roman"/>
          <w:bCs/>
          <w:sz w:val="20"/>
          <w:szCs w:val="20"/>
        </w:rPr>
        <w:t xml:space="preserve"> V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პროდუქტის კატეგორიების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მიზნებისთვის ასევე მფლობს შესაბამისი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ანაბრის ან სესხის მინიმალურ ოდენობას;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Cs/>
          <w:sz w:val="20"/>
          <w:szCs w:val="20"/>
        </w:rPr>
        <w:t>I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და </w:t>
      </w:r>
      <w:r w:rsidRPr="00FB1D63">
        <w:rPr>
          <w:rFonts w:ascii="Sylfaen" w:eastAsia="Times New Roman" w:hAnsi="Sylfaen" w:cs="Times New Roman"/>
          <w:bCs/>
          <w:sz w:val="20"/>
          <w:szCs w:val="20"/>
        </w:rPr>
        <w:t xml:space="preserve">III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პროდუქტის კატეგორიის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შემთხვევაში მნიშვნელობა არ აქვს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პროდუქტის კატეგორიაში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შემავალი რამდენი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აქტიური საბანკო პროდუქტით/მომსახურებით სარგებლობს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პროგრამის მონაწილე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, მას მაინც ერთნაირი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მოცულობა (500 (ხუთასი)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) მიენიჭება.</w:t>
      </w:r>
    </w:p>
    <w:p w:rsidR="00FB1D63" w:rsidRPr="00FB1D63" w:rsidRDefault="00FB1D63" w:rsidP="00FB1D63">
      <w:pPr>
        <w:numPr>
          <w:ilvl w:val="3"/>
          <w:numId w:val="20"/>
        </w:numPr>
        <w:tabs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შესაბამისი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საბანკო დღის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დახურვის მომენტისთვის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პროგრამის მონაწილის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მოგროვებული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ვარსკვლავების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ჯამური მოცულობის გამოთვლის მიზნებისთვის: </w:t>
      </w:r>
    </w:p>
    <w:p w:rsidR="00FB1D63" w:rsidRPr="00FB1D63" w:rsidRDefault="00FB1D63" w:rsidP="00FB1D63">
      <w:pPr>
        <w:numPr>
          <w:ilvl w:val="0"/>
          <w:numId w:val="18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lastRenderedPageBreak/>
        <w:t xml:space="preserve">II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პროდუქტის კატეგორიისთვის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შესაბამისი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დაანგარიშება განხორციელდება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საბანკო დღის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დახურვისას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აქტიური ანაბრ(ებ)ის ჯამური ნაშთის გათვალისწინებით;</w:t>
      </w:r>
    </w:p>
    <w:p w:rsidR="00FB1D63" w:rsidRPr="00FB1D63" w:rsidRDefault="00FB1D63" w:rsidP="00FB1D63">
      <w:pPr>
        <w:numPr>
          <w:ilvl w:val="0"/>
          <w:numId w:val="18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IV და V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პროდუქტის კატეგორიისთვის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შესაბამისი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დაანგარიშება განხორციელდება აქტიური სესხ(ებ)ის შესაბამისად, აღნიშნული სესხ(ებ)ის გაცემის მომენტში არსებული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>სესხის მოცულობის გათვალისწინებით.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გადახდის ოპერაციის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შესრულებით გამომუშავებული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ვარსკვლავების 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მინიჭება განხორციელდება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გადახდის ოპერაციის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საბანკო სისტემაში ასახვიდან მომდევნო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საბანკო დღეს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. ამასთან,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გადახდის ოპერაციებით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მოგროვებული 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ნულდება თითოეული ახალი 6 (თვიანი) პერიოდის დაწყებისთანავე და მათი შეგროვება იწყება ხელახლა ყოველი ახალი 6 (ექვსი) თვიანი პერიოდისთვის.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მინიჭებისას,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ბანკი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ითვალისწინებს მხოლოდ იმ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გადახდის ოპერაციებს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, რომლებიც აკმაყოფილებს შემდეგ მოთხოვნებს:</w:t>
      </w:r>
    </w:p>
    <w:p w:rsidR="00FB1D63" w:rsidRPr="00FB1D63" w:rsidRDefault="00FB1D63" w:rsidP="00FB1D63">
      <w:pPr>
        <w:numPr>
          <w:ilvl w:val="0"/>
          <w:numId w:val="19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გადახდის</w:t>
      </w:r>
      <w:r w:rsidRPr="00FB1D63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ოპერაცია</w:t>
      </w:r>
      <w:r w:rsidRPr="00FB1D63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ჩატარებულია </w:t>
      </w: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ბანკის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ნებისმიერი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საგადახდო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ბარათით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</w:rPr>
        <w:t>(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მათ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შორის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pay sticker-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ით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ან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/>
          <w:bCs/>
          <w:sz w:val="20"/>
          <w:szCs w:val="20"/>
        </w:rPr>
        <w:t>ბანკის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ნებისმიერი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საგადახდო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ბარათი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ს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საფუძველზე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Apple Pay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ან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Tskapp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საგადახდო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აპლიკაციის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FB1D63">
        <w:rPr>
          <w:rFonts w:ascii="Sylfaen" w:eastAsia="Times New Roman" w:hAnsi="Sylfaen" w:cs="Sylfaen"/>
          <w:bCs/>
          <w:sz w:val="20"/>
          <w:szCs w:val="20"/>
        </w:rPr>
        <w:t>მეშვეობით</w:t>
      </w:r>
      <w:proofErr w:type="spellEnd"/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)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;  </w:t>
      </w:r>
    </w:p>
    <w:p w:rsidR="00FB1D63" w:rsidRPr="00FB1D63" w:rsidRDefault="00FB1D63" w:rsidP="00FB1D63">
      <w:pPr>
        <w:numPr>
          <w:ilvl w:val="0"/>
          <w:numId w:val="19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გადახდის ოპერაცია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ჩატარებულია და საბანკო სისტემაში ასახულია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პროგრამაში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გაწევრიანების შემდეგ.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ამასთან,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შეჩერების პერიოდში არ ხდება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ვარსკვლავების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მინიჭება.</w:t>
      </w:r>
    </w:p>
    <w:p w:rsidR="00FB1D63" w:rsidRPr="00FB1D63" w:rsidRDefault="00FB1D63" w:rsidP="00FB1D63">
      <w:pPr>
        <w:numPr>
          <w:ilvl w:val="2"/>
          <w:numId w:val="20"/>
        </w:numPr>
        <w:tabs>
          <w:tab w:val="clear" w:pos="630"/>
          <w:tab w:val="left" w:pos="1350"/>
        </w:tabs>
        <w:spacing w:after="0" w:line="240" w:lineRule="auto"/>
        <w:ind w:left="1350" w:hanging="810"/>
        <w:jc w:val="both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სტატუსებია </w:t>
      </w:r>
      <w:r w:rsidRPr="00FB1D63">
        <w:rPr>
          <w:rFonts w:ascii="Sylfaen" w:eastAsia="Times New Roman" w:hAnsi="Sylfaen" w:cs="Sylfaen"/>
          <w:b/>
          <w:bCs/>
          <w:sz w:val="20"/>
          <w:szCs w:val="20"/>
        </w:rPr>
        <w:t>Express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, </w:t>
      </w:r>
      <w:r w:rsidRPr="00FB1D63">
        <w:rPr>
          <w:rFonts w:ascii="Sylfaen" w:eastAsia="Times New Roman" w:hAnsi="Sylfaen" w:cs="Sylfaen"/>
          <w:b/>
          <w:bCs/>
          <w:sz w:val="20"/>
          <w:szCs w:val="20"/>
        </w:rPr>
        <w:t>Classic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, </w:t>
      </w:r>
      <w:r w:rsidRPr="00FB1D63">
        <w:rPr>
          <w:rFonts w:ascii="Sylfaen" w:eastAsia="Times New Roman" w:hAnsi="Sylfaen" w:cs="Sylfaen"/>
          <w:b/>
          <w:bCs/>
          <w:sz w:val="20"/>
          <w:szCs w:val="20"/>
        </w:rPr>
        <w:t>Silver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და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</w:rPr>
        <w:t>Gold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. ამასთან შესაბამისი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სტატუსის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მიღებისთვის დადგენილი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ვარსკვლავების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რაოდენობა და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პროგრამის მონაწილის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სტატუსთა 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იერარქია არის შემდეგი:</w:t>
      </w:r>
    </w:p>
    <w:p w:rsidR="00FB1D63" w:rsidRPr="00FB1D63" w:rsidRDefault="00FB1D63" w:rsidP="00BB5F6E">
      <w:pPr>
        <w:numPr>
          <w:ilvl w:val="0"/>
          <w:numId w:val="17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</w:rPr>
        <w:t xml:space="preserve">Gold 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-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, რომელსაც შეგროვებული აქვს 2000 (ორი ათასი) და მეტი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ვარსკვლავი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;</w:t>
      </w:r>
    </w:p>
    <w:p w:rsidR="00FB1D63" w:rsidRPr="00FB1D63" w:rsidRDefault="00FB1D63" w:rsidP="00BB5F6E">
      <w:pPr>
        <w:numPr>
          <w:ilvl w:val="0"/>
          <w:numId w:val="17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</w:rPr>
        <w:t xml:space="preserve">Silver 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-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, რომელსაც შეგროვებული აქვს 1</w:t>
      </w:r>
      <w:r w:rsidRPr="00FB1D63">
        <w:rPr>
          <w:rFonts w:ascii="Sylfaen" w:eastAsia="Times New Roman" w:hAnsi="Sylfaen" w:cs="Sylfaen"/>
          <w:bCs/>
          <w:sz w:val="20"/>
          <w:szCs w:val="20"/>
        </w:rPr>
        <w:t>5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00 (ათას ხუთასი)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ვარსკვლავიდან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2000 (ორი ათას)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ვარსკვლავამდე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;</w:t>
      </w:r>
    </w:p>
    <w:p w:rsidR="00FB1D63" w:rsidRPr="00FB1D63" w:rsidRDefault="00FB1D63" w:rsidP="00BB5F6E">
      <w:pPr>
        <w:numPr>
          <w:ilvl w:val="0"/>
          <w:numId w:val="17"/>
        </w:numPr>
        <w:tabs>
          <w:tab w:val="left" w:pos="1620"/>
        </w:tabs>
        <w:spacing w:after="0" w:line="240" w:lineRule="auto"/>
        <w:ind w:left="1620" w:hanging="27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</w:rPr>
        <w:t xml:space="preserve">Classic </w:t>
      </w:r>
      <w:r w:rsidRPr="00FB1D63">
        <w:rPr>
          <w:rFonts w:ascii="Sylfaen" w:eastAsia="Times New Roman" w:hAnsi="Sylfaen" w:cs="Sylfaen"/>
          <w:bCs/>
          <w:sz w:val="20"/>
          <w:szCs w:val="20"/>
        </w:rPr>
        <w:t xml:space="preserve">-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, რომელსაც შეგროვებული აქვს 1000 (ათ</w:t>
      </w:r>
      <w:r w:rsidR="00BB5F6E">
        <w:rPr>
          <w:rFonts w:ascii="Sylfaen" w:eastAsia="Times New Roman" w:hAnsi="Sylfaen" w:cs="Sylfaen"/>
          <w:bCs/>
          <w:sz w:val="20"/>
          <w:szCs w:val="20"/>
          <w:lang w:val="ka-GE"/>
        </w:rPr>
        <w:t>ა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სი)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ვარსკვლავიდან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1500 (ათას ხუთასი)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ვარსკვლავმდე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>;</w:t>
      </w:r>
    </w:p>
    <w:p w:rsidR="00FB1D63" w:rsidRPr="00D87931" w:rsidRDefault="00FB1D63" w:rsidP="00BB5F6E">
      <w:pPr>
        <w:numPr>
          <w:ilvl w:val="0"/>
          <w:numId w:val="17"/>
        </w:numPr>
        <w:tabs>
          <w:tab w:val="left" w:pos="1620"/>
        </w:tabs>
        <w:spacing w:after="0" w:line="240" w:lineRule="auto"/>
        <w:ind w:left="1620" w:hanging="270"/>
        <w:jc w:val="both"/>
        <w:rPr>
          <w:b/>
          <w:sz w:val="20"/>
          <w:szCs w:val="20"/>
          <w:lang w:val="ka-GE"/>
        </w:rPr>
      </w:pPr>
      <w:r w:rsidRPr="00FB1D63">
        <w:rPr>
          <w:rFonts w:ascii="Sylfaen" w:eastAsia="Times New Roman" w:hAnsi="Sylfaen" w:cs="Sylfaen"/>
          <w:b/>
          <w:bCs/>
          <w:sz w:val="20"/>
          <w:szCs w:val="20"/>
        </w:rPr>
        <w:t>Express</w:t>
      </w:r>
      <w:r w:rsidRPr="00FB1D63">
        <w:rPr>
          <w:rFonts w:eastAsia="Times New Roman"/>
          <w:sz w:val="20"/>
          <w:szCs w:val="20"/>
        </w:rPr>
        <w:t xml:space="preserve"> -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პროგრამის მონაწილისთვის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, რომელსაც შეგროვებული აქვს 0 (ნული)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ვარსკვლავიდან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1000</w:t>
      </w:r>
      <w:r>
        <w:rPr>
          <w:rFonts w:ascii="Sylfaen" w:eastAsia="Times New Roman" w:hAnsi="Sylfaen" w:cs="Sylfaen"/>
          <w:bCs/>
          <w:sz w:val="20"/>
          <w:szCs w:val="20"/>
        </w:rPr>
        <w:t xml:space="preserve"> (</w:t>
      </w:r>
      <w:r>
        <w:rPr>
          <w:rFonts w:ascii="Sylfaen" w:eastAsia="Times New Roman" w:hAnsi="Sylfaen" w:cs="Sylfaen"/>
          <w:bCs/>
          <w:sz w:val="20"/>
          <w:szCs w:val="20"/>
          <w:lang w:val="ka-GE"/>
        </w:rPr>
        <w:t>ათასი</w:t>
      </w:r>
      <w:r>
        <w:rPr>
          <w:rFonts w:ascii="Sylfaen" w:eastAsia="Times New Roman" w:hAnsi="Sylfaen" w:cs="Sylfaen"/>
          <w:bCs/>
          <w:sz w:val="20"/>
          <w:szCs w:val="20"/>
        </w:rPr>
        <w:t>)</w:t>
      </w:r>
      <w:r w:rsidRPr="00FB1D6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FB1D6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ვარსკვლავამდე</w:t>
      </w:r>
      <w:r w:rsidRPr="006A5F77">
        <w:rPr>
          <w:rFonts w:ascii="Sylfaen" w:eastAsia="Times New Roman" w:hAnsi="Sylfaen" w:cs="Sylfaen"/>
          <w:bCs/>
          <w:sz w:val="20"/>
          <w:szCs w:val="20"/>
        </w:rPr>
        <w:t>.</w:t>
      </w:r>
      <w:r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</w:p>
    <w:p w:rsidR="00AB43CF" w:rsidRDefault="00AB43CF" w:rsidP="00AB43CF">
      <w:pPr>
        <w:spacing w:after="0" w:line="240" w:lineRule="auto"/>
        <w:ind w:left="720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AB43CF" w:rsidRDefault="00AB43CF" w:rsidP="00E4654F">
      <w:pPr>
        <w:spacing w:after="0" w:line="240" w:lineRule="auto"/>
        <w:ind w:left="720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sectPr w:rsidR="00AB43CF" w:rsidSect="00076559">
      <w:headerReference w:type="default" r:id="rId9"/>
      <w:footerReference w:type="default" r:id="rId10"/>
      <w:pgSz w:w="12240" w:h="15840"/>
      <w:pgMar w:top="1803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73" w:rsidRDefault="002B1C73">
      <w:pPr>
        <w:spacing w:after="0" w:line="240" w:lineRule="auto"/>
      </w:pPr>
      <w:r>
        <w:separator/>
      </w:r>
    </w:p>
  </w:endnote>
  <w:endnote w:type="continuationSeparator" w:id="0">
    <w:p w:rsidR="002B1C73" w:rsidRDefault="002B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469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7CC" w:rsidRDefault="00D35D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7CC" w:rsidRDefault="002B1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73" w:rsidRDefault="002B1C73">
      <w:pPr>
        <w:spacing w:after="0" w:line="240" w:lineRule="auto"/>
      </w:pPr>
      <w:r>
        <w:separator/>
      </w:r>
    </w:p>
  </w:footnote>
  <w:footnote w:type="continuationSeparator" w:id="0">
    <w:p w:rsidR="002B1C73" w:rsidRDefault="002B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59" w:rsidRDefault="00D35D2D" w:rsidP="00076559">
    <w:pPr>
      <w:pStyle w:val="Header"/>
      <w:jc w:val="right"/>
    </w:pPr>
    <w:r>
      <w:t xml:space="preserve"> </w:t>
    </w:r>
    <w:r>
      <w:rPr>
        <w:noProof/>
      </w:rPr>
      <w:drawing>
        <wp:inline distT="0" distB="0" distL="0" distR="0" wp14:anchorId="6366E6F7" wp14:editId="7DB77768">
          <wp:extent cx="1955072" cy="466344"/>
          <wp:effectExtent l="0" t="0" r="0" b="0"/>
          <wp:docPr id="2" name="Picture 2" descr="C:\Users\tiko.gelashvili\AppData\Local\Microsoft\Windows\Temporary Internet Files\Content.Word\logo grid colo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ko.gelashvili\AppData\Local\Microsoft\Windows\Temporary Internet Files\Content.Word\logo grid color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072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716407C"/>
    <w:name w:val="WW8Num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ylfaen" w:hAnsi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30"/>
        </w:tabs>
        <w:ind w:left="630" w:hanging="360"/>
      </w:pPr>
      <w:rPr>
        <w:rFonts w:ascii="Sylfaen" w:hAnsi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4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30"/>
        </w:tabs>
        <w:ind w:left="2430" w:hanging="2880"/>
      </w:pPr>
      <w:rPr>
        <w:rFonts w:hint="default"/>
      </w:rPr>
    </w:lvl>
  </w:abstractNum>
  <w:abstractNum w:abstractNumId="1">
    <w:nsid w:val="0C7A46B0"/>
    <w:multiLevelType w:val="hybridMultilevel"/>
    <w:tmpl w:val="FB8A8176"/>
    <w:lvl w:ilvl="0" w:tplc="26DAFE6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DDD7A50"/>
    <w:multiLevelType w:val="hybridMultilevel"/>
    <w:tmpl w:val="571E8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81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FF5B14"/>
    <w:multiLevelType w:val="multilevel"/>
    <w:tmpl w:val="6B46C486"/>
    <w:name w:val="WW8Num22"/>
    <w:lvl w:ilvl="0">
      <w:start w:val="1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ylfaen" w:hAnsi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30"/>
        </w:tabs>
        <w:ind w:left="630" w:hanging="360"/>
      </w:pPr>
      <w:rPr>
        <w:rFonts w:ascii="Sylfaen" w:hAnsi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432"/>
      </w:pPr>
      <w:rPr>
        <w:rFonts w:ascii="Sylfaen" w:hAnsi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30"/>
        </w:tabs>
        <w:ind w:left="2430" w:hanging="2880"/>
      </w:pPr>
      <w:rPr>
        <w:rFonts w:hint="default"/>
      </w:rPr>
    </w:lvl>
  </w:abstractNum>
  <w:abstractNum w:abstractNumId="4">
    <w:nsid w:val="26C80D36"/>
    <w:multiLevelType w:val="hybridMultilevel"/>
    <w:tmpl w:val="12CA2B1E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>
    <w:nsid w:val="3188702C"/>
    <w:multiLevelType w:val="hybridMultilevel"/>
    <w:tmpl w:val="0974F0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46702D5"/>
    <w:multiLevelType w:val="hybridMultilevel"/>
    <w:tmpl w:val="BA805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C0A86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Sylfae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80901"/>
    <w:multiLevelType w:val="multilevel"/>
    <w:tmpl w:val="C1AED170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8413C9"/>
    <w:multiLevelType w:val="hybridMultilevel"/>
    <w:tmpl w:val="5A26B5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41603FAB"/>
    <w:multiLevelType w:val="hybridMultilevel"/>
    <w:tmpl w:val="8AD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B0024"/>
    <w:multiLevelType w:val="hybridMultilevel"/>
    <w:tmpl w:val="645A352A"/>
    <w:lvl w:ilvl="0" w:tplc="D31087D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>
    <w:nsid w:val="42EA3BAA"/>
    <w:multiLevelType w:val="hybridMultilevel"/>
    <w:tmpl w:val="963E4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BE9054">
      <w:numFmt w:val="bullet"/>
      <w:lvlText w:val="•"/>
      <w:lvlJc w:val="left"/>
      <w:pPr>
        <w:ind w:left="2250" w:hanging="81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5A1278"/>
    <w:multiLevelType w:val="hybridMultilevel"/>
    <w:tmpl w:val="72465A9E"/>
    <w:lvl w:ilvl="0" w:tplc="3CA60DC6">
      <w:start w:val="1"/>
      <w:numFmt w:val="bullet"/>
      <w:pStyle w:val="a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>
    <w:nsid w:val="55F149A1"/>
    <w:multiLevelType w:val="multilevel"/>
    <w:tmpl w:val="C1AED170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862A3E"/>
    <w:multiLevelType w:val="hybridMultilevel"/>
    <w:tmpl w:val="E8BE54FA"/>
    <w:lvl w:ilvl="0" w:tplc="2E0AC0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907E8"/>
    <w:multiLevelType w:val="hybridMultilevel"/>
    <w:tmpl w:val="F942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929A5"/>
    <w:multiLevelType w:val="hybridMultilevel"/>
    <w:tmpl w:val="C1E401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662E4DAF"/>
    <w:multiLevelType w:val="hybridMultilevel"/>
    <w:tmpl w:val="C26095DA"/>
    <w:lvl w:ilvl="0" w:tplc="0E8C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2E0656"/>
    <w:multiLevelType w:val="hybridMultilevel"/>
    <w:tmpl w:val="7E923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545937"/>
    <w:multiLevelType w:val="multilevel"/>
    <w:tmpl w:val="3196A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  <w:b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6"/>
  </w:num>
  <w:num w:numId="8">
    <w:abstractNumId w:val="12"/>
  </w:num>
  <w:num w:numId="9">
    <w:abstractNumId w:val="17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  <w:num w:numId="15">
    <w:abstractNumId w:val="19"/>
  </w:num>
  <w:num w:numId="16">
    <w:abstractNumId w:val="18"/>
  </w:num>
  <w:num w:numId="17">
    <w:abstractNumId w:val="9"/>
  </w:num>
  <w:num w:numId="18">
    <w:abstractNumId w:val="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64"/>
    <w:rsid w:val="000111E6"/>
    <w:rsid w:val="00031DA1"/>
    <w:rsid w:val="0003737C"/>
    <w:rsid w:val="00040B3A"/>
    <w:rsid w:val="00064773"/>
    <w:rsid w:val="000820AD"/>
    <w:rsid w:val="000F4233"/>
    <w:rsid w:val="00124064"/>
    <w:rsid w:val="00137831"/>
    <w:rsid w:val="00143213"/>
    <w:rsid w:val="001C47B5"/>
    <w:rsid w:val="001E63EE"/>
    <w:rsid w:val="002376D8"/>
    <w:rsid w:val="002440EF"/>
    <w:rsid w:val="002507F2"/>
    <w:rsid w:val="002B1C73"/>
    <w:rsid w:val="002F2DE0"/>
    <w:rsid w:val="00320651"/>
    <w:rsid w:val="00334060"/>
    <w:rsid w:val="0034194C"/>
    <w:rsid w:val="00360A07"/>
    <w:rsid w:val="003A55B7"/>
    <w:rsid w:val="003D2036"/>
    <w:rsid w:val="00402389"/>
    <w:rsid w:val="00411F64"/>
    <w:rsid w:val="00421DDC"/>
    <w:rsid w:val="00447CF4"/>
    <w:rsid w:val="00483AFD"/>
    <w:rsid w:val="004960C9"/>
    <w:rsid w:val="004B2A27"/>
    <w:rsid w:val="004D29DC"/>
    <w:rsid w:val="004D7EE2"/>
    <w:rsid w:val="00512072"/>
    <w:rsid w:val="00526C72"/>
    <w:rsid w:val="0054327B"/>
    <w:rsid w:val="00546235"/>
    <w:rsid w:val="00565080"/>
    <w:rsid w:val="005B23CA"/>
    <w:rsid w:val="005C4804"/>
    <w:rsid w:val="005D37D9"/>
    <w:rsid w:val="005D5743"/>
    <w:rsid w:val="005E2899"/>
    <w:rsid w:val="005E347B"/>
    <w:rsid w:val="00600CA4"/>
    <w:rsid w:val="0064243D"/>
    <w:rsid w:val="0064738B"/>
    <w:rsid w:val="00665A43"/>
    <w:rsid w:val="00681E42"/>
    <w:rsid w:val="006A5F77"/>
    <w:rsid w:val="006C35AA"/>
    <w:rsid w:val="006F1FC3"/>
    <w:rsid w:val="007225CE"/>
    <w:rsid w:val="00786610"/>
    <w:rsid w:val="00794E9B"/>
    <w:rsid w:val="007C019C"/>
    <w:rsid w:val="007C504F"/>
    <w:rsid w:val="00810269"/>
    <w:rsid w:val="008675CC"/>
    <w:rsid w:val="00872A29"/>
    <w:rsid w:val="008A4288"/>
    <w:rsid w:val="008A4CF9"/>
    <w:rsid w:val="008D0504"/>
    <w:rsid w:val="008D2A9E"/>
    <w:rsid w:val="008F40EA"/>
    <w:rsid w:val="00903EDB"/>
    <w:rsid w:val="00930D13"/>
    <w:rsid w:val="0094294B"/>
    <w:rsid w:val="009605A4"/>
    <w:rsid w:val="009A1FE6"/>
    <w:rsid w:val="009B6E6A"/>
    <w:rsid w:val="009C2AC3"/>
    <w:rsid w:val="009C62F2"/>
    <w:rsid w:val="009E6F3D"/>
    <w:rsid w:val="009F0DF1"/>
    <w:rsid w:val="009F7F61"/>
    <w:rsid w:val="00A2300B"/>
    <w:rsid w:val="00A32C23"/>
    <w:rsid w:val="00A3519B"/>
    <w:rsid w:val="00A5427F"/>
    <w:rsid w:val="00A76F39"/>
    <w:rsid w:val="00A81507"/>
    <w:rsid w:val="00AA2F0B"/>
    <w:rsid w:val="00AB43CF"/>
    <w:rsid w:val="00AC652B"/>
    <w:rsid w:val="00AF21FE"/>
    <w:rsid w:val="00B36D1C"/>
    <w:rsid w:val="00B424CC"/>
    <w:rsid w:val="00B509C1"/>
    <w:rsid w:val="00B63BBE"/>
    <w:rsid w:val="00B66167"/>
    <w:rsid w:val="00B66DE5"/>
    <w:rsid w:val="00BB5F6E"/>
    <w:rsid w:val="00BD59E7"/>
    <w:rsid w:val="00BE021F"/>
    <w:rsid w:val="00C10626"/>
    <w:rsid w:val="00C527C7"/>
    <w:rsid w:val="00C72A04"/>
    <w:rsid w:val="00CC1AAC"/>
    <w:rsid w:val="00D01BCA"/>
    <w:rsid w:val="00D31C02"/>
    <w:rsid w:val="00D35D2D"/>
    <w:rsid w:val="00D43084"/>
    <w:rsid w:val="00D87931"/>
    <w:rsid w:val="00DF0659"/>
    <w:rsid w:val="00DF1096"/>
    <w:rsid w:val="00DF5673"/>
    <w:rsid w:val="00E033EF"/>
    <w:rsid w:val="00E30D54"/>
    <w:rsid w:val="00E33E69"/>
    <w:rsid w:val="00E4654F"/>
    <w:rsid w:val="00E542FD"/>
    <w:rsid w:val="00E66D4A"/>
    <w:rsid w:val="00E733EB"/>
    <w:rsid w:val="00E76A86"/>
    <w:rsid w:val="00E82A61"/>
    <w:rsid w:val="00E83574"/>
    <w:rsid w:val="00E87B90"/>
    <w:rsid w:val="00EC1344"/>
    <w:rsid w:val="00EC6425"/>
    <w:rsid w:val="00EE4571"/>
    <w:rsid w:val="00F0797B"/>
    <w:rsid w:val="00F16C4C"/>
    <w:rsid w:val="00F27F43"/>
    <w:rsid w:val="00F37DFE"/>
    <w:rsid w:val="00F4725A"/>
    <w:rsid w:val="00F5099F"/>
    <w:rsid w:val="00F64A4C"/>
    <w:rsid w:val="00F83E39"/>
    <w:rsid w:val="00FA6D4E"/>
    <w:rsid w:val="00FB1D63"/>
    <w:rsid w:val="00FB6895"/>
    <w:rsid w:val="00FC604E"/>
    <w:rsid w:val="00FD4648"/>
    <w:rsid w:val="00FE22A0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2D"/>
  </w:style>
  <w:style w:type="paragraph" w:styleId="Heading1">
    <w:name w:val="heading 1"/>
    <w:basedOn w:val="Normal"/>
    <w:link w:val="Heading1Char"/>
    <w:uiPriority w:val="1"/>
    <w:qFormat/>
    <w:rsid w:val="00FF2DDF"/>
    <w:pPr>
      <w:widowControl w:val="0"/>
      <w:autoSpaceDE w:val="0"/>
      <w:autoSpaceDN w:val="0"/>
      <w:spacing w:after="0" w:line="240" w:lineRule="auto"/>
      <w:ind w:left="580"/>
      <w:outlineLvl w:val="0"/>
    </w:pPr>
    <w:rPr>
      <w:rFonts w:ascii="Sylfaen" w:eastAsia="Sylfaen" w:hAnsi="Sylfaen" w:cs="Sylfaen"/>
      <w:b/>
      <w:bCs/>
      <w:sz w:val="18"/>
      <w:szCs w:val="18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2D"/>
  </w:style>
  <w:style w:type="paragraph" w:styleId="Footer">
    <w:name w:val="footer"/>
    <w:basedOn w:val="Normal"/>
    <w:link w:val="FooterChar"/>
    <w:uiPriority w:val="99"/>
    <w:unhideWhenUsed/>
    <w:rsid w:val="00D3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2D"/>
  </w:style>
  <w:style w:type="paragraph" w:styleId="ListParagraph">
    <w:name w:val="List Paragraph"/>
    <w:basedOn w:val="Normal"/>
    <w:link w:val="ListParagraphChar"/>
    <w:uiPriority w:val="1"/>
    <w:qFormat/>
    <w:rsid w:val="00D35D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2440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4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4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0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0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40EF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1"/>
    <w:locked/>
    <w:rsid w:val="00DF06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ბულეტი"/>
    <w:link w:val="Char"/>
    <w:qFormat/>
    <w:rsid w:val="00DF0659"/>
    <w:pPr>
      <w:numPr>
        <w:numId w:val="8"/>
      </w:numPr>
      <w:spacing w:after="0" w:line="240" w:lineRule="auto"/>
    </w:pPr>
    <w:rPr>
      <w:rFonts w:ascii="Sylfaen" w:eastAsia="Times New Roman" w:hAnsi="Sylfaen" w:cs="Times New Roman"/>
      <w:bCs/>
      <w:color w:val="231F20"/>
      <w:sz w:val="20"/>
      <w:szCs w:val="28"/>
      <w:lang w:eastAsia="ja-JP"/>
    </w:rPr>
  </w:style>
  <w:style w:type="character" w:customStyle="1" w:styleId="Char">
    <w:name w:val="ბულეტი Char"/>
    <w:link w:val="a"/>
    <w:rsid w:val="00DF0659"/>
    <w:rPr>
      <w:rFonts w:ascii="Sylfaen" w:eastAsia="Times New Roman" w:hAnsi="Sylfaen" w:cs="Times New Roman"/>
      <w:bCs/>
      <w:color w:val="231F20"/>
      <w:sz w:val="20"/>
      <w:szCs w:val="28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FF2DDF"/>
    <w:rPr>
      <w:rFonts w:ascii="Sylfaen" w:eastAsia="Sylfaen" w:hAnsi="Sylfaen" w:cs="Sylfaen"/>
      <w:b/>
      <w:bCs/>
      <w:sz w:val="18"/>
      <w:szCs w:val="18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2D"/>
  </w:style>
  <w:style w:type="paragraph" w:styleId="Heading1">
    <w:name w:val="heading 1"/>
    <w:basedOn w:val="Normal"/>
    <w:link w:val="Heading1Char"/>
    <w:uiPriority w:val="1"/>
    <w:qFormat/>
    <w:rsid w:val="00FF2DDF"/>
    <w:pPr>
      <w:widowControl w:val="0"/>
      <w:autoSpaceDE w:val="0"/>
      <w:autoSpaceDN w:val="0"/>
      <w:spacing w:after="0" w:line="240" w:lineRule="auto"/>
      <w:ind w:left="580"/>
      <w:outlineLvl w:val="0"/>
    </w:pPr>
    <w:rPr>
      <w:rFonts w:ascii="Sylfaen" w:eastAsia="Sylfaen" w:hAnsi="Sylfaen" w:cs="Sylfaen"/>
      <w:b/>
      <w:bCs/>
      <w:sz w:val="18"/>
      <w:szCs w:val="18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2D"/>
  </w:style>
  <w:style w:type="paragraph" w:styleId="Footer">
    <w:name w:val="footer"/>
    <w:basedOn w:val="Normal"/>
    <w:link w:val="FooterChar"/>
    <w:uiPriority w:val="99"/>
    <w:unhideWhenUsed/>
    <w:rsid w:val="00D3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2D"/>
  </w:style>
  <w:style w:type="paragraph" w:styleId="ListParagraph">
    <w:name w:val="List Paragraph"/>
    <w:basedOn w:val="Normal"/>
    <w:link w:val="ListParagraphChar"/>
    <w:uiPriority w:val="1"/>
    <w:qFormat/>
    <w:rsid w:val="00D35D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2440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4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4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0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0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40EF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1"/>
    <w:locked/>
    <w:rsid w:val="00DF06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ბულეტი"/>
    <w:link w:val="Char"/>
    <w:qFormat/>
    <w:rsid w:val="00DF0659"/>
    <w:pPr>
      <w:numPr>
        <w:numId w:val="8"/>
      </w:numPr>
      <w:spacing w:after="0" w:line="240" w:lineRule="auto"/>
    </w:pPr>
    <w:rPr>
      <w:rFonts w:ascii="Sylfaen" w:eastAsia="Times New Roman" w:hAnsi="Sylfaen" w:cs="Times New Roman"/>
      <w:bCs/>
      <w:color w:val="231F20"/>
      <w:sz w:val="20"/>
      <w:szCs w:val="28"/>
      <w:lang w:eastAsia="ja-JP"/>
    </w:rPr>
  </w:style>
  <w:style w:type="character" w:customStyle="1" w:styleId="Char">
    <w:name w:val="ბულეტი Char"/>
    <w:link w:val="a"/>
    <w:rsid w:val="00DF0659"/>
    <w:rPr>
      <w:rFonts w:ascii="Sylfaen" w:eastAsia="Times New Roman" w:hAnsi="Sylfaen" w:cs="Times New Roman"/>
      <w:bCs/>
      <w:color w:val="231F20"/>
      <w:sz w:val="20"/>
      <w:szCs w:val="28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FF2DDF"/>
    <w:rPr>
      <w:rFonts w:ascii="Sylfaen" w:eastAsia="Sylfaen" w:hAnsi="Sylfaen" w:cs="Sylfaen"/>
      <w:b/>
      <w:bCs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6F08-E717-4C07-BBE1-20AB8706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Kavelidze</dc:creator>
  <cp:lastModifiedBy>Levan Burdiladze</cp:lastModifiedBy>
  <cp:revision>41</cp:revision>
  <dcterms:created xsi:type="dcterms:W3CDTF">2021-06-22T05:19:00Z</dcterms:created>
  <dcterms:modified xsi:type="dcterms:W3CDTF">2021-07-29T12:14:00Z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BOG0\elenemchedlishvili</vt:lpwstr>
  </property>
  <property fmtid="{D5CDD505-2E9C-101B-9397-08002B2CF9AE}" pid="4" name="DLPManualFileClassificationLastModificationDate">
    <vt:lpwstr>1593790607</vt:lpwstr>
  </property>
  <property fmtid="{D5CDD505-2E9C-101B-9397-08002B2CF9AE}" pid="5" name="DLPManualFileClassificationVersion">
    <vt:lpwstr>11.3.2.8</vt:lpwstr>
  </property>
</Properties>
</file>